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605AEA5" w14:textId="77777777" w:rsidR="001F3F20" w:rsidRPr="00AE38C1" w:rsidRDefault="001F3F20" w:rsidP="00104EB6">
      <w:pPr>
        <w:suppressAutoHyphens/>
        <w:autoSpaceDN w:val="0"/>
        <w:spacing w:line="240" w:lineRule="auto"/>
        <w:jc w:val="both"/>
        <w:textAlignment w:val="baseline"/>
        <w:rPr>
          <w:sz w:val="28"/>
          <w:szCs w:val="28"/>
        </w:rPr>
      </w:pPr>
    </w:p>
    <w:p w14:paraId="6309D398" w14:textId="77777777" w:rsidR="001F3F20" w:rsidRPr="00165571" w:rsidRDefault="00000000" w:rsidP="00104EB6">
      <w:pPr>
        <w:suppressAutoHyphens/>
        <w:autoSpaceDN w:val="0"/>
        <w:spacing w:line="240" w:lineRule="auto"/>
        <w:jc w:val="both"/>
        <w:textAlignment w:val="baseline"/>
      </w:pPr>
      <w:r>
        <w:t xml:space="preserve">Ní </w:t>
      </w:r>
      <w:proofErr w:type="spellStart"/>
      <w:r>
        <w:t>mór</w:t>
      </w:r>
      <w:proofErr w:type="spellEnd"/>
      <w:r>
        <w:t xml:space="preserve"> go </w:t>
      </w:r>
      <w:proofErr w:type="spellStart"/>
      <w:r>
        <w:t>mbeadh</w:t>
      </w:r>
      <w:proofErr w:type="spellEnd"/>
      <w:r>
        <w:t xml:space="preserve"> Plean Forbartha Scileanna TÁB F san áireamh i ngach iarratas chuig an Roinn Turasóireachta, Cultúir, Ealaíon, Gaeltachta, Spóirt agus Meán (“an Roinn”) ar Dheimhniú Alt 481. Maidir le gach tionscadal le caiteachas incháilithe os cionn €2 mhilliún, ba cheart cóip den Phlean Forbartha Scileanna TÁB F a chur isteach chuig Fís Éireann lena cheadú. </w:t>
      </w:r>
    </w:p>
    <w:p w14:paraId="0B075E64" w14:textId="77777777" w:rsidR="001F3F20" w:rsidRPr="00165571" w:rsidRDefault="001F3F20" w:rsidP="00104EB6">
      <w:pPr>
        <w:suppressAutoHyphens/>
        <w:autoSpaceDN w:val="0"/>
        <w:spacing w:line="240" w:lineRule="auto"/>
        <w:jc w:val="both"/>
        <w:textAlignment w:val="baseline"/>
      </w:pPr>
    </w:p>
    <w:p w14:paraId="34BCD295" w14:textId="77777777" w:rsidR="001F3F20" w:rsidRPr="00AE38C1" w:rsidRDefault="00000000" w:rsidP="00104EB6">
      <w:pPr>
        <w:suppressAutoHyphens/>
        <w:autoSpaceDN w:val="0"/>
        <w:spacing w:line="240" w:lineRule="auto"/>
        <w:jc w:val="both"/>
        <w:textAlignment w:val="baseline"/>
      </w:pPr>
      <w:r>
        <w:t>Seo a leanas an próiseas chun iarratas a chur isteach chuig Fís Éireann:</w:t>
      </w:r>
    </w:p>
    <w:p w14:paraId="4AE77712" w14:textId="77777777" w:rsidR="001F3F20" w:rsidRPr="00AE38C1" w:rsidRDefault="001F3F20" w:rsidP="00104EB6">
      <w:pPr>
        <w:suppressAutoHyphens/>
        <w:autoSpaceDN w:val="0"/>
        <w:spacing w:line="240" w:lineRule="auto"/>
        <w:jc w:val="both"/>
        <w:textAlignment w:val="baseline"/>
      </w:pPr>
    </w:p>
    <w:p w14:paraId="2CCFB852" w14:textId="77777777" w:rsidR="001F3F20" w:rsidRPr="00AE38C1" w:rsidRDefault="00000000" w:rsidP="00104EB6">
      <w:pPr>
        <w:suppressAutoHyphens/>
        <w:autoSpaceDN w:val="0"/>
        <w:spacing w:line="240" w:lineRule="auto"/>
        <w:jc w:val="both"/>
        <w:textAlignment w:val="baseline"/>
      </w:pPr>
      <w:r>
        <w:t>Ba cheart Plean Forbartha Scileanna TÁB F Sealadach a sheoladh isteach chuig Fís Éireann lena cheadú go coinníollach ar a laghad 21 lá oibre roimh thús léiriú na hÉireann nó ar an dáta céanna a chuirtear an t-iarratas ar dheimhniú faoi Alt 481 den Acht Comhdhlúite Cánach, 1997 isteach chuig an Roinn Turasóireachta, Cultúir, Ealaíon, Gaeltachta, Spóirt, agus Meán.</w:t>
      </w:r>
    </w:p>
    <w:p w14:paraId="37DEDFE8" w14:textId="77777777" w:rsidR="001F3F20" w:rsidRPr="00AE38C1" w:rsidRDefault="001F3F20" w:rsidP="00104EB6">
      <w:pPr>
        <w:suppressAutoHyphens/>
        <w:autoSpaceDN w:val="0"/>
        <w:spacing w:line="240" w:lineRule="auto"/>
        <w:jc w:val="both"/>
        <w:textAlignment w:val="baseline"/>
      </w:pPr>
    </w:p>
    <w:p w14:paraId="7C409102" w14:textId="77777777" w:rsidR="001F3F20" w:rsidRPr="00165571" w:rsidRDefault="00000000" w:rsidP="00104EB6">
      <w:pPr>
        <w:suppressAutoHyphens/>
        <w:autoSpaceDN w:val="0"/>
        <w:spacing w:line="240" w:lineRule="auto"/>
        <w:jc w:val="both"/>
        <w:textAlignment w:val="baseline"/>
      </w:pPr>
      <w:r>
        <w:t>Ba cheart Plean Forbartha Scileanna TÁB F Críochnaitheach a chur isteach chuig Fís Éireann chun ceadú deiridh a fháil tar éis do léiriú na hÉireann tosú. Ba cheart Sceideal Laethanta Duine Táb E a bheith leis an aighneacht freisin chomh maith le pleananna foghlama aonair do gach rannpháirtí scileanna ainmnithe feadh fhad an léirithe. Seo a leanas an amlíne chun Plean Forbartha Scileanna TÁB F Críochnaitheach a sheoladh isteach: coicís tar éis thús léiriú na hÉireann do léiriúcháin atá suas le 6 seachtainí ar fad don taifead, 3 seachtaine tar éis thús léiriú na hÉireann do léiriúcháin atá idir 6-10 seachtaine ar fad don taifead, agus 4 seachtaine tar éis thús léiriú na hÉireann do léiriúcháin atá níos faide ná 10 seachtaine ar fad don taifead. Níor cheart Plean Forbartha Scileanna TÁB F Críochnaitheach a chur isteach níos déanaí ná 4 seachtaine tar éis do léiriú na hÉireann tosú mura bhfaomhann Fís Éireann é.</w:t>
      </w:r>
    </w:p>
    <w:p w14:paraId="5407EFBD" w14:textId="77777777" w:rsidR="001F3F20" w:rsidRPr="00165571" w:rsidRDefault="001F3F20" w:rsidP="00104EB6">
      <w:pPr>
        <w:suppressAutoHyphens/>
        <w:autoSpaceDN w:val="0"/>
        <w:spacing w:line="240" w:lineRule="auto"/>
        <w:jc w:val="both"/>
        <w:textAlignment w:val="baseline"/>
      </w:pPr>
    </w:p>
    <w:p w14:paraId="4F8502CC" w14:textId="77777777" w:rsidR="001F3F20" w:rsidRPr="00165571" w:rsidRDefault="00000000" w:rsidP="00104EB6">
      <w:pPr>
        <w:suppressAutoHyphens/>
        <w:autoSpaceDN w:val="0"/>
        <w:spacing w:line="240" w:lineRule="auto"/>
        <w:jc w:val="both"/>
        <w:textAlignment w:val="baseline"/>
      </w:pPr>
      <w:r>
        <w:t xml:space="preserve">Déanfaidh Fís Éireann athbhreithniú ar Phlean Forbartha Scileanna TÁB F agus d’fhéadfaidís athruithe a lorg, go háirithe i ndáil le heaspaí scileanna sonracha agus róil thosaíochta a sainaithníodh i dtuarascálacha scileanna earnála (lena n-áirítear tuarascálacha scileanna Fís Éireann). </w:t>
      </w:r>
    </w:p>
    <w:p w14:paraId="3CC91D7B" w14:textId="77777777" w:rsidR="001F3F20" w:rsidRPr="00165571" w:rsidRDefault="001F3F20" w:rsidP="00104EB6">
      <w:pPr>
        <w:suppressAutoHyphens/>
        <w:autoSpaceDN w:val="0"/>
        <w:spacing w:line="240" w:lineRule="auto"/>
        <w:jc w:val="both"/>
        <w:textAlignment w:val="baseline"/>
      </w:pPr>
    </w:p>
    <w:p w14:paraId="0A7CDB91" w14:textId="77777777" w:rsidR="001F3F20" w:rsidRPr="00AE38C1" w:rsidRDefault="00000000" w:rsidP="00104EB6">
      <w:pPr>
        <w:suppressAutoHyphens/>
        <w:autoSpaceDN w:val="0"/>
        <w:spacing w:line="240" w:lineRule="auto"/>
        <w:jc w:val="both"/>
        <w:textAlignment w:val="baseline"/>
      </w:pPr>
      <w:r>
        <w:t xml:space="preserve">Is gá gurb é an Chuideachta Léirithe atá san iarratasóir. </w:t>
      </w:r>
    </w:p>
    <w:p w14:paraId="73000205" w14:textId="77777777" w:rsidR="001F3F20" w:rsidRPr="00AE38C1" w:rsidRDefault="001F3F20" w:rsidP="00104EB6">
      <w:pPr>
        <w:suppressAutoHyphens/>
        <w:autoSpaceDN w:val="0"/>
        <w:spacing w:line="240" w:lineRule="auto"/>
        <w:jc w:val="both"/>
        <w:textAlignment w:val="baseline"/>
      </w:pPr>
    </w:p>
    <w:p w14:paraId="625A6A6F" w14:textId="77777777" w:rsidR="001F3F20" w:rsidRPr="00AE38C1" w:rsidRDefault="00000000" w:rsidP="00104EB6">
      <w:pPr>
        <w:suppressAutoHyphens/>
        <w:autoSpaceDN w:val="0"/>
        <w:spacing w:line="240" w:lineRule="auto"/>
        <w:jc w:val="both"/>
        <w:textAlignment w:val="baseline"/>
      </w:pPr>
      <w:r>
        <w:t xml:space="preserve">Nuair a cheadaítear Plean Forbartha Scileanna TÁB F Sealadach, eiseoidh Fís Éireann Litir Faofa Shealadach is gá a sheoladh isteach ansin chuig an Roinn lena cheadú don Roinn a measúnú ar an iarratas a chur i gcrích.  </w:t>
      </w:r>
    </w:p>
    <w:p w14:paraId="41B1FE77" w14:textId="77777777" w:rsidR="001F3F20" w:rsidRPr="00AE38C1" w:rsidRDefault="001F3F20" w:rsidP="00104EB6">
      <w:pPr>
        <w:suppressAutoHyphens/>
        <w:autoSpaceDN w:val="0"/>
        <w:spacing w:line="240" w:lineRule="auto"/>
        <w:jc w:val="both"/>
        <w:textAlignment w:val="baseline"/>
      </w:pPr>
    </w:p>
    <w:p w14:paraId="647BE269" w14:textId="77777777" w:rsidR="001F3F20" w:rsidRPr="00AE38C1" w:rsidRDefault="00000000" w:rsidP="00104EB6">
      <w:pPr>
        <w:suppressAutoHyphens/>
        <w:autoSpaceDN w:val="0"/>
        <w:spacing w:line="240" w:lineRule="auto"/>
        <w:jc w:val="both"/>
        <w:textAlignment w:val="baseline"/>
      </w:pPr>
      <w:r>
        <w:t>Nuair a cheadaítear Plean Forbartha Scileanna TÁB F Críochnaitheach, eiseoidh Fís Éireann Litir Faofa Chríochnaitheach is gá a sheoladh isteach chuig an Roinn freisin.</w:t>
      </w:r>
    </w:p>
    <w:p w14:paraId="7FA9C569" w14:textId="77777777" w:rsidR="001F3F20" w:rsidRPr="00AE38C1" w:rsidRDefault="001F3F20" w:rsidP="00104EB6">
      <w:pPr>
        <w:suppressAutoHyphens/>
        <w:autoSpaceDN w:val="0"/>
        <w:spacing w:line="240" w:lineRule="auto"/>
        <w:jc w:val="both"/>
        <w:textAlignment w:val="baseline"/>
      </w:pPr>
    </w:p>
    <w:p w14:paraId="2F07433C" w14:textId="77777777" w:rsidR="001F3F20" w:rsidRPr="00AE38C1" w:rsidRDefault="00000000" w:rsidP="00104EB6">
      <w:pPr>
        <w:suppressAutoHyphens/>
        <w:autoSpaceDN w:val="0"/>
        <w:spacing w:line="240" w:lineRule="auto"/>
        <w:jc w:val="both"/>
        <w:textAlignment w:val="baseline"/>
      </w:pPr>
      <w:r>
        <w:t xml:space="preserve">Ceanglófar ar an gCuideachta Léiriúcháin tuarascáil iomlán um Chomhlíonadh Forbartha Scileanna a chur ar fáil (ina n-áireofar ábhair rianaithe maidir le gach rannpháirtí scileanna) mar aon leis </w:t>
      </w:r>
      <w:proofErr w:type="gramStart"/>
      <w:r>
        <w:t>an</w:t>
      </w:r>
      <w:proofErr w:type="gramEnd"/>
      <w:r>
        <w:t xml:space="preserve"> leagan deiridh den tábla TÁB Z do Fís Éireann chun litir dheimhnithe chomhlíonta chríochnaitheach a fháil ó Fhís Éireann.</w:t>
      </w:r>
    </w:p>
    <w:p w14:paraId="44AB1277" w14:textId="77777777" w:rsidR="001F3F20" w:rsidRPr="00AE38C1" w:rsidRDefault="00000000" w:rsidP="00104EB6">
      <w:pPr>
        <w:suppressAutoHyphens/>
        <w:autoSpaceDN w:val="0"/>
        <w:spacing w:line="240" w:lineRule="auto"/>
        <w:jc w:val="both"/>
        <w:textAlignment w:val="baseline"/>
      </w:pPr>
      <w:r>
        <w:t xml:space="preserve"> </w:t>
      </w:r>
    </w:p>
    <w:p w14:paraId="71F02583" w14:textId="77777777" w:rsidR="001F3F20" w:rsidRPr="00AE38C1" w:rsidRDefault="001F3F20" w:rsidP="00104EB6">
      <w:pPr>
        <w:widowControl w:val="0"/>
        <w:suppressAutoHyphens/>
        <w:autoSpaceDN w:val="0"/>
        <w:spacing w:line="240" w:lineRule="auto"/>
        <w:jc w:val="both"/>
        <w:textAlignment w:val="baseline"/>
        <w:rPr>
          <w:rFonts w:eastAsia="Calibri"/>
          <w:b/>
        </w:rPr>
      </w:pPr>
    </w:p>
    <w:p w14:paraId="24DBFAF8" w14:textId="77777777" w:rsidR="001F3F20" w:rsidRPr="00AE38C1" w:rsidRDefault="001F3F20" w:rsidP="00104EB6">
      <w:pPr>
        <w:widowControl w:val="0"/>
        <w:suppressAutoHyphens/>
        <w:autoSpaceDN w:val="0"/>
        <w:spacing w:line="240" w:lineRule="auto"/>
        <w:jc w:val="both"/>
        <w:textAlignment w:val="baseline"/>
        <w:rPr>
          <w:rFonts w:eastAsia="Calibri"/>
          <w:b/>
        </w:rPr>
      </w:pPr>
    </w:p>
    <w:p w14:paraId="2637B09F" w14:textId="77777777" w:rsidR="001F3F20" w:rsidRPr="00AE38C1" w:rsidRDefault="001F3F20" w:rsidP="00104EB6">
      <w:pPr>
        <w:widowControl w:val="0"/>
        <w:suppressAutoHyphens/>
        <w:autoSpaceDN w:val="0"/>
        <w:spacing w:line="240" w:lineRule="auto"/>
        <w:jc w:val="both"/>
        <w:textAlignment w:val="baseline"/>
        <w:rPr>
          <w:rFonts w:eastAsia="Calibri"/>
          <w:b/>
          <w:sz w:val="28"/>
          <w:szCs w:val="28"/>
        </w:rPr>
      </w:pPr>
    </w:p>
    <w:p w14:paraId="417F83E7" w14:textId="77777777" w:rsidR="00104EB6" w:rsidRDefault="00104EB6" w:rsidP="00104EB6">
      <w:pPr>
        <w:widowControl w:val="0"/>
        <w:suppressAutoHyphens/>
        <w:autoSpaceDN w:val="0"/>
        <w:spacing w:line="240" w:lineRule="auto"/>
        <w:jc w:val="both"/>
        <w:textAlignment w:val="baseline"/>
        <w:rPr>
          <w:rFonts w:eastAsia="Calibri"/>
          <w:b/>
          <w:sz w:val="28"/>
          <w:szCs w:val="28"/>
        </w:rPr>
      </w:pPr>
    </w:p>
    <w:p w14:paraId="53F3FAFA" w14:textId="77777777" w:rsidR="00AE38C1" w:rsidRDefault="00AE38C1" w:rsidP="00104EB6">
      <w:pPr>
        <w:widowControl w:val="0"/>
        <w:suppressAutoHyphens/>
        <w:autoSpaceDN w:val="0"/>
        <w:spacing w:line="240" w:lineRule="auto"/>
        <w:jc w:val="both"/>
        <w:textAlignment w:val="baseline"/>
        <w:rPr>
          <w:rFonts w:eastAsia="Calibri"/>
          <w:b/>
          <w:sz w:val="28"/>
          <w:szCs w:val="28"/>
        </w:rPr>
      </w:pPr>
    </w:p>
    <w:p w14:paraId="51F01C4A" w14:textId="77777777" w:rsidR="00AE38C1" w:rsidRPr="00AE38C1" w:rsidRDefault="00AE38C1" w:rsidP="00104EB6">
      <w:pPr>
        <w:widowControl w:val="0"/>
        <w:suppressAutoHyphens/>
        <w:autoSpaceDN w:val="0"/>
        <w:spacing w:line="240" w:lineRule="auto"/>
        <w:jc w:val="both"/>
        <w:textAlignment w:val="baseline"/>
        <w:rPr>
          <w:rFonts w:eastAsia="Calibri"/>
          <w:b/>
          <w:sz w:val="28"/>
          <w:szCs w:val="28"/>
        </w:rPr>
      </w:pPr>
    </w:p>
    <w:p w14:paraId="037A2A10" w14:textId="77777777" w:rsidR="00104EB6" w:rsidRPr="00AE38C1" w:rsidRDefault="00000000" w:rsidP="00104EB6">
      <w:pPr>
        <w:widowControl w:val="0"/>
        <w:suppressAutoHyphens/>
        <w:autoSpaceDN w:val="0"/>
        <w:spacing w:line="240" w:lineRule="auto"/>
        <w:jc w:val="both"/>
        <w:textAlignment w:val="baseline"/>
        <w:rPr>
          <w:rFonts w:eastAsia="Calibri"/>
          <w:b/>
          <w:sz w:val="28"/>
          <w:szCs w:val="28"/>
        </w:rPr>
      </w:pPr>
      <w:r>
        <w:rPr>
          <w:rFonts w:eastAsia="Calibri"/>
          <w:b/>
          <w:bCs/>
          <w:sz w:val="28"/>
          <w:szCs w:val="28"/>
        </w:rPr>
        <w:t>Próiseas Iarratais</w:t>
      </w:r>
    </w:p>
    <w:p w14:paraId="00AC5FDD" w14:textId="77777777" w:rsidR="00104EB6" w:rsidRPr="00AE38C1" w:rsidRDefault="00104EB6" w:rsidP="00104EB6">
      <w:pPr>
        <w:widowControl w:val="0"/>
        <w:suppressAutoHyphens/>
        <w:autoSpaceDN w:val="0"/>
        <w:spacing w:line="240" w:lineRule="auto"/>
        <w:jc w:val="both"/>
        <w:textAlignment w:val="baseline"/>
        <w:rPr>
          <w:rFonts w:eastAsia="Calibri"/>
          <w:b/>
          <w:sz w:val="28"/>
          <w:szCs w:val="28"/>
        </w:rPr>
      </w:pPr>
    </w:p>
    <w:p w14:paraId="6FE64FAA" w14:textId="77777777" w:rsidR="001F3F20" w:rsidRPr="00AE38C1" w:rsidRDefault="00000000" w:rsidP="00104EB6">
      <w:pPr>
        <w:widowControl w:val="0"/>
        <w:suppressAutoHyphens/>
        <w:autoSpaceDN w:val="0"/>
        <w:spacing w:line="240" w:lineRule="auto"/>
        <w:jc w:val="both"/>
        <w:textAlignment w:val="baseline"/>
        <w:rPr>
          <w:rFonts w:eastAsia="Calibri"/>
          <w:b/>
          <w:sz w:val="28"/>
          <w:szCs w:val="28"/>
        </w:rPr>
      </w:pPr>
      <w:r>
        <w:t>Más é seo do chéad iarratas, moltar duit coinne a dhéanamh chun bualadh leis an bhFoireann A481 thiomanta (comhdhéanta den Fheidhmeannas Forbartha Scileanna d’Alt 481 agus Foghlaim Obairbhunaithe agus an Comhordaitheoir Forbartha Scileanna maidir le hAlt 481 agus Foghlaim Obairbhunaithe) chun Plean Scileanna TÁB F a phlé maidir le do léiriú roimh iarratas a chur i gcrích.</w:t>
      </w:r>
    </w:p>
    <w:p w14:paraId="718B174E" w14:textId="77777777" w:rsidR="001F3F20" w:rsidRPr="00AE38C1" w:rsidRDefault="001F3F20" w:rsidP="00104EB6">
      <w:pPr>
        <w:widowControl w:val="0"/>
        <w:suppressAutoHyphens/>
        <w:autoSpaceDN w:val="0"/>
        <w:spacing w:line="240" w:lineRule="auto"/>
        <w:jc w:val="both"/>
        <w:textAlignment w:val="baseline"/>
        <w:rPr>
          <w:rFonts w:eastAsia="Calibri"/>
          <w:bCs/>
        </w:rPr>
      </w:pPr>
    </w:p>
    <w:p w14:paraId="0009FBF5" w14:textId="77777777" w:rsidR="001F3F20" w:rsidRPr="00AE38C1" w:rsidRDefault="00000000" w:rsidP="00104EB6">
      <w:pPr>
        <w:widowControl w:val="0"/>
        <w:suppressAutoHyphens/>
        <w:autoSpaceDN w:val="0"/>
        <w:spacing w:line="240" w:lineRule="auto"/>
        <w:jc w:val="both"/>
        <w:textAlignment w:val="baseline"/>
        <w:rPr>
          <w:rFonts w:eastAsia="Calibri"/>
          <w:bCs/>
        </w:rPr>
      </w:pPr>
      <w:r>
        <w:rPr>
          <w:rFonts w:eastAsia="Calibri"/>
        </w:rPr>
        <w:t xml:space="preserve">Go háirithe, is féidir cabhrú leis </w:t>
      </w:r>
      <w:proofErr w:type="gramStart"/>
      <w:r>
        <w:rPr>
          <w:rFonts w:eastAsia="Calibri"/>
        </w:rPr>
        <w:t>an</w:t>
      </w:r>
      <w:proofErr w:type="gramEnd"/>
      <w:r>
        <w:rPr>
          <w:rFonts w:eastAsia="Calibri"/>
        </w:rPr>
        <w:t xml:space="preserve"> bpróiseas seo trí bhualadh le chéile i bhfad roimh an léiriú chun Plean Forbartha Scileanna a dhearadh lena chinntiú go bhfuil na heaspaí scileanna/riachtanais an tionscail a dtéitear i ngleic leo i gcomhréir le ceanglais tionscail agus go seachadtar torthaí láidre.</w:t>
      </w:r>
    </w:p>
    <w:p w14:paraId="1A1399C8" w14:textId="77777777" w:rsidR="001F3F20" w:rsidRPr="00AE38C1" w:rsidRDefault="001F3F20" w:rsidP="00104EB6">
      <w:pPr>
        <w:widowControl w:val="0"/>
        <w:suppressAutoHyphens/>
        <w:autoSpaceDN w:val="0"/>
        <w:spacing w:line="240" w:lineRule="auto"/>
        <w:jc w:val="both"/>
        <w:textAlignment w:val="baseline"/>
        <w:rPr>
          <w:rFonts w:eastAsia="Calibri"/>
          <w:bCs/>
          <w:sz w:val="28"/>
          <w:szCs w:val="28"/>
        </w:rPr>
      </w:pPr>
    </w:p>
    <w:p w14:paraId="7CFF54D6" w14:textId="77777777" w:rsidR="001F3F20" w:rsidRPr="00AE38C1" w:rsidRDefault="00000000" w:rsidP="00104EB6">
      <w:pPr>
        <w:widowControl w:val="0"/>
        <w:suppressAutoHyphens/>
        <w:autoSpaceDN w:val="0"/>
        <w:spacing w:line="240" w:lineRule="auto"/>
        <w:jc w:val="both"/>
        <w:textAlignment w:val="baseline"/>
        <w:rPr>
          <w:rFonts w:eastAsia="Calibri"/>
          <w:b/>
          <w:sz w:val="28"/>
          <w:szCs w:val="28"/>
        </w:rPr>
      </w:pPr>
      <w:r>
        <w:rPr>
          <w:rFonts w:eastAsia="Calibri"/>
          <w:b/>
          <w:bCs/>
          <w:sz w:val="28"/>
          <w:szCs w:val="28"/>
        </w:rPr>
        <w:t>Cruinnithe</w:t>
      </w:r>
    </w:p>
    <w:p w14:paraId="6A6692AA" w14:textId="77777777" w:rsidR="001F3F20" w:rsidRPr="00AE38C1" w:rsidRDefault="001F3F20" w:rsidP="00104EB6">
      <w:pPr>
        <w:widowControl w:val="0"/>
        <w:suppressAutoHyphens/>
        <w:autoSpaceDN w:val="0"/>
        <w:spacing w:line="240" w:lineRule="auto"/>
        <w:jc w:val="both"/>
        <w:textAlignment w:val="baseline"/>
        <w:rPr>
          <w:rFonts w:eastAsia="Calibri"/>
          <w:b/>
          <w:sz w:val="28"/>
          <w:szCs w:val="28"/>
        </w:rPr>
      </w:pPr>
    </w:p>
    <w:p w14:paraId="7C15745F" w14:textId="77777777" w:rsidR="001F3F20" w:rsidRPr="00165571" w:rsidRDefault="00000000" w:rsidP="00104EB6">
      <w:pPr>
        <w:widowControl w:val="0"/>
        <w:suppressAutoHyphens/>
        <w:autoSpaceDN w:val="0"/>
        <w:spacing w:line="240" w:lineRule="auto"/>
        <w:jc w:val="both"/>
        <w:textAlignment w:val="baseline"/>
        <w:rPr>
          <w:rFonts w:eastAsia="Calibri"/>
          <w:bCs/>
        </w:rPr>
      </w:pPr>
      <w:r>
        <w:rPr>
          <w:rFonts w:eastAsia="Calibri"/>
        </w:rPr>
        <w:t xml:space="preserve">Rachaidh foireann A481 Fís Éireann i ngleic leis an léiriú le linn an phróisis uile, chun cruinnithe a áireamh le Léiritheoirí/Oifigigh Scileanna agus Cuairteanna Seit/Cuideachta (nó Cuairteanna Seit/Cuideachta cianda/ar líne) le bualadh le Rannpháirtithe Scileanna. I bhformhór na gcásanna, éileoidh an fhoireann A481 3 chruinniú agus cuairt seit amháin, lena n-áireofar cruinniú tosaigh i bhfad roimh an léiriú, chun plé neamhfhoirmeálta a dhéanamh a bheidh mar bhuntaca le hiarratas ardleibhéil tosaigh na cuideachta léirithe; cruinniú leantach ag </w:t>
      </w:r>
      <w:proofErr w:type="gramStart"/>
      <w:r>
        <w:rPr>
          <w:rFonts w:eastAsia="Calibri"/>
        </w:rPr>
        <w:t>an</w:t>
      </w:r>
      <w:proofErr w:type="gramEnd"/>
      <w:r>
        <w:rPr>
          <w:rFonts w:eastAsia="Calibri"/>
        </w:rPr>
        <w:t xml:space="preserve"> gcéim aighneachta deiridh; agus cruinniú deiridh ag an gcéim chomhlíonta, suas le 12 sheachtain tar éis don léiriú críochnú.</w:t>
      </w:r>
    </w:p>
    <w:p w14:paraId="5E1E60F0" w14:textId="77777777" w:rsidR="001F3F20" w:rsidRPr="00165571" w:rsidRDefault="001F3F20" w:rsidP="00104EB6">
      <w:pPr>
        <w:widowControl w:val="0"/>
        <w:suppressAutoHyphens/>
        <w:autoSpaceDN w:val="0"/>
        <w:spacing w:line="240" w:lineRule="auto"/>
        <w:jc w:val="both"/>
        <w:textAlignment w:val="baseline"/>
        <w:rPr>
          <w:rFonts w:eastAsia="Calibri"/>
          <w:bCs/>
          <w:sz w:val="28"/>
          <w:szCs w:val="28"/>
        </w:rPr>
      </w:pPr>
    </w:p>
    <w:p w14:paraId="4E79BDEA" w14:textId="77777777" w:rsidR="001F3F20" w:rsidRPr="00165571" w:rsidRDefault="00000000" w:rsidP="00104EB6">
      <w:pPr>
        <w:widowControl w:val="0"/>
        <w:suppressAutoHyphens/>
        <w:autoSpaceDN w:val="0"/>
        <w:spacing w:line="240" w:lineRule="auto"/>
        <w:jc w:val="both"/>
        <w:textAlignment w:val="baseline"/>
        <w:rPr>
          <w:rFonts w:eastAsia="Calibri"/>
          <w:b/>
          <w:sz w:val="28"/>
          <w:szCs w:val="28"/>
        </w:rPr>
      </w:pPr>
      <w:r>
        <w:rPr>
          <w:rFonts w:eastAsia="Calibri"/>
          <w:b/>
          <w:bCs/>
          <w:sz w:val="28"/>
          <w:szCs w:val="28"/>
        </w:rPr>
        <w:t>Céim 1</w:t>
      </w:r>
    </w:p>
    <w:p w14:paraId="2F7794F9" w14:textId="77777777" w:rsidR="001F3F20" w:rsidRPr="00165571" w:rsidRDefault="001F3F20" w:rsidP="00104EB6">
      <w:pPr>
        <w:widowControl w:val="0"/>
        <w:suppressAutoHyphens/>
        <w:autoSpaceDN w:val="0"/>
        <w:spacing w:line="240" w:lineRule="auto"/>
        <w:jc w:val="both"/>
        <w:textAlignment w:val="baseline"/>
        <w:rPr>
          <w:rFonts w:eastAsia="Calibri"/>
          <w:b/>
          <w:sz w:val="28"/>
          <w:szCs w:val="28"/>
        </w:rPr>
      </w:pPr>
    </w:p>
    <w:p w14:paraId="199ADB91" w14:textId="77777777" w:rsidR="001F3F20" w:rsidRPr="00165571" w:rsidRDefault="00000000" w:rsidP="00104EB6">
      <w:pPr>
        <w:suppressAutoHyphens/>
        <w:autoSpaceDN w:val="0"/>
        <w:spacing w:line="240" w:lineRule="auto"/>
        <w:jc w:val="both"/>
        <w:textAlignment w:val="baseline"/>
      </w:pPr>
      <w:r>
        <w:t>Seol isteach an Plean Forbartha Scileanna TÁB F Sealadach don léiriú ar a laghad 21 lá oibre roimh thús léiriú na hÉireann nó ar an dáta céanna a chuirtear an t-iarratas chuig an Roinn Turasóireachta, Cultúir, Ealaíon, Gaeltachta, Spóirt agus Meán lena dheimhniú. Nuair a cheadaítear Plean Forbartha Scileanna TÁB F Sealadach, eiseoidh Fís Éireann Litir Faofa Shealadach is gá a sheoladh isteach ansin chuig an Roinn lena cheadú don Roinn a measúnú ar an iarratas a chur i gcrích.</w:t>
      </w:r>
    </w:p>
    <w:p w14:paraId="64E60B9C" w14:textId="77777777" w:rsidR="00104EB6" w:rsidRPr="00165571" w:rsidRDefault="00104EB6" w:rsidP="00104EB6">
      <w:pPr>
        <w:suppressAutoHyphens/>
        <w:autoSpaceDN w:val="0"/>
        <w:spacing w:line="240" w:lineRule="auto"/>
        <w:jc w:val="both"/>
        <w:textAlignment w:val="baseline"/>
      </w:pPr>
    </w:p>
    <w:p w14:paraId="685859E1" w14:textId="77777777" w:rsidR="00104EB6" w:rsidRPr="00165571" w:rsidRDefault="00000000" w:rsidP="00104EB6">
      <w:pPr>
        <w:spacing w:line="240" w:lineRule="auto"/>
        <w:rPr>
          <w:i/>
          <w:iCs/>
        </w:rPr>
      </w:pPr>
      <w:r>
        <w:rPr>
          <w:i/>
          <w:iCs/>
        </w:rPr>
        <w:t xml:space="preserve">Iarrtar ar gach léiriú a fhaigheann maoiniú A481 sonraí a logáil maidir leis an léiriú atá ag teacht aníos (lena n-áirítear dátaí </w:t>
      </w:r>
      <w:bookmarkStart w:id="0" w:name="_Int_YLtz7oNS"/>
      <w:r>
        <w:rPr>
          <w:i/>
          <w:iCs/>
        </w:rPr>
        <w:t>léirithe féideartha</w:t>
      </w:r>
      <w:bookmarkEnd w:id="0"/>
      <w:r>
        <w:rPr>
          <w:i/>
          <w:iCs/>
        </w:rPr>
        <w:t xml:space="preserve">) ar an mBunachar Sonraí um Chriú agus Seirbhísí Scáileáin arna óstáil trí Fhís Éireann, i gcás inarb indéanta sin a dhéanamh. </w:t>
      </w:r>
    </w:p>
    <w:p w14:paraId="207CF065" w14:textId="77777777" w:rsidR="001F3F20" w:rsidRPr="00165571" w:rsidRDefault="001F3F20" w:rsidP="00104EB6">
      <w:pPr>
        <w:widowControl w:val="0"/>
        <w:suppressAutoHyphens/>
        <w:autoSpaceDN w:val="0"/>
        <w:spacing w:line="240" w:lineRule="auto"/>
        <w:jc w:val="both"/>
        <w:textAlignment w:val="baseline"/>
        <w:rPr>
          <w:sz w:val="28"/>
          <w:szCs w:val="28"/>
        </w:rPr>
      </w:pPr>
    </w:p>
    <w:p w14:paraId="741F1C7E" w14:textId="77777777" w:rsidR="001F3F20" w:rsidRPr="00165571" w:rsidRDefault="00000000" w:rsidP="00104EB6">
      <w:pPr>
        <w:widowControl w:val="0"/>
        <w:suppressAutoHyphens/>
        <w:autoSpaceDN w:val="0"/>
        <w:spacing w:line="240" w:lineRule="auto"/>
        <w:jc w:val="both"/>
        <w:textAlignment w:val="baseline"/>
        <w:rPr>
          <w:rFonts w:eastAsia="Calibri"/>
          <w:b/>
          <w:sz w:val="28"/>
          <w:szCs w:val="28"/>
        </w:rPr>
      </w:pPr>
      <w:r>
        <w:rPr>
          <w:rFonts w:eastAsia="Calibri"/>
          <w:b/>
          <w:bCs/>
          <w:sz w:val="28"/>
          <w:szCs w:val="28"/>
        </w:rPr>
        <w:t>Céim 2</w:t>
      </w:r>
    </w:p>
    <w:p w14:paraId="68950AC0" w14:textId="77777777" w:rsidR="001F3F20" w:rsidRPr="00165571" w:rsidRDefault="001F3F20" w:rsidP="00104EB6">
      <w:pPr>
        <w:widowControl w:val="0"/>
        <w:suppressAutoHyphens/>
        <w:autoSpaceDN w:val="0"/>
        <w:spacing w:line="240" w:lineRule="auto"/>
        <w:jc w:val="both"/>
        <w:textAlignment w:val="baseline"/>
        <w:rPr>
          <w:rFonts w:eastAsia="Calibri"/>
          <w:b/>
          <w:sz w:val="28"/>
          <w:szCs w:val="28"/>
        </w:rPr>
      </w:pPr>
    </w:p>
    <w:p w14:paraId="38CA670E" w14:textId="77777777" w:rsidR="001F3F20" w:rsidRPr="00165571" w:rsidRDefault="00000000" w:rsidP="00104EB6">
      <w:pPr>
        <w:suppressAutoHyphens/>
        <w:autoSpaceDN w:val="0"/>
        <w:spacing w:line="240" w:lineRule="auto"/>
        <w:jc w:val="both"/>
        <w:textAlignment w:val="baseline"/>
        <w:rPr>
          <w:rFonts w:eastAsia="Calibri"/>
        </w:rPr>
      </w:pPr>
      <w:r>
        <w:t>Seol isteach Plean Forbartha Scileanna TÁB F Críochnaitheach chun ceadú deiridh a fháil tar éis do léiriú na hÉireann tosú. Ba cheart pleananna foghlama aonair a áireamh san aighneacht freisin maidir le gach rannpháirtí scileanna ainmnithe ar feadh fhad an léirithe ina dtugtar breac-chuntas ar spriocanna intomhaiste do gach rannpháirtí scileanna ainmnithe ar feadh fhad an léirithe. Seo a leanas an amlíne chun Plean Forbartha Scileanna TÁB F Críochnaitheach a sheoladh isteach: coicís tar éis thús léiriú na hÉireann do léiriúcháin atá suas le 6 seachtainí ar fad don taifead, 3 seachtaine tar éis thús léiriú na hÉireann do léiriúcháin atá idir 6-10 seachtaine ar fad don taifead, agus 4 seachtaine tar éis thús léiriú na hÉireann do léiriúcháin atá níos faide ná 10 seachtaine ar fad don taifead. Níor cheart Plean Forbartha Scileanna TÁB F Críochnaitheach a chur isteach níos déanaí ná 4 seachtaine tar éis do léiriú na hÉireann tosú mura bhfaomhann Fís Éireann é. Treoróidh an Fhoirm Iarratais thú trí na riachtanais maidir le gach cuid.</w:t>
      </w:r>
    </w:p>
    <w:p w14:paraId="47E04EDD" w14:textId="77777777" w:rsidR="00104EB6" w:rsidRPr="00165571" w:rsidRDefault="00104EB6" w:rsidP="00104EB6">
      <w:pPr>
        <w:suppressAutoHyphens/>
        <w:autoSpaceDN w:val="0"/>
        <w:spacing w:line="240" w:lineRule="auto"/>
        <w:jc w:val="both"/>
        <w:textAlignment w:val="baseline"/>
        <w:rPr>
          <w:rFonts w:eastAsia="Calibri"/>
        </w:rPr>
      </w:pPr>
    </w:p>
    <w:p w14:paraId="033E58C5" w14:textId="77777777" w:rsidR="001F3F20" w:rsidRPr="00165571" w:rsidRDefault="001F3F20" w:rsidP="00104EB6">
      <w:pPr>
        <w:suppressAutoHyphens/>
        <w:autoSpaceDN w:val="0"/>
        <w:spacing w:line="240" w:lineRule="auto"/>
        <w:jc w:val="both"/>
        <w:textAlignment w:val="baseline"/>
        <w:rPr>
          <w:sz w:val="28"/>
          <w:szCs w:val="28"/>
        </w:rPr>
      </w:pPr>
    </w:p>
    <w:p w14:paraId="09E020F0" w14:textId="77777777" w:rsidR="00AE38C1" w:rsidRPr="00165571" w:rsidRDefault="00AE38C1" w:rsidP="00104EB6">
      <w:pPr>
        <w:suppressAutoHyphens/>
        <w:autoSpaceDN w:val="0"/>
        <w:spacing w:line="240" w:lineRule="auto"/>
        <w:jc w:val="both"/>
        <w:textAlignment w:val="baseline"/>
        <w:rPr>
          <w:sz w:val="28"/>
          <w:szCs w:val="28"/>
        </w:rPr>
      </w:pPr>
    </w:p>
    <w:p w14:paraId="765C4079" w14:textId="77777777" w:rsidR="00AE38C1" w:rsidRPr="00165571" w:rsidRDefault="00AE38C1" w:rsidP="00104EB6">
      <w:pPr>
        <w:suppressAutoHyphens/>
        <w:autoSpaceDN w:val="0"/>
        <w:spacing w:line="240" w:lineRule="auto"/>
        <w:jc w:val="both"/>
        <w:textAlignment w:val="baseline"/>
        <w:rPr>
          <w:sz w:val="28"/>
          <w:szCs w:val="28"/>
        </w:rPr>
      </w:pPr>
    </w:p>
    <w:p w14:paraId="4C225603" w14:textId="77777777" w:rsidR="00AE38C1" w:rsidRPr="00165571" w:rsidRDefault="00AE38C1" w:rsidP="00104EB6">
      <w:pPr>
        <w:suppressAutoHyphens/>
        <w:autoSpaceDN w:val="0"/>
        <w:spacing w:line="240" w:lineRule="auto"/>
        <w:jc w:val="both"/>
        <w:textAlignment w:val="baseline"/>
        <w:rPr>
          <w:sz w:val="28"/>
          <w:szCs w:val="28"/>
        </w:rPr>
      </w:pPr>
    </w:p>
    <w:p w14:paraId="5C4A8994" w14:textId="77777777" w:rsidR="001F3F20" w:rsidRPr="00AE38C1" w:rsidRDefault="00000000" w:rsidP="00104EB6">
      <w:pPr>
        <w:numPr>
          <w:ilvl w:val="0"/>
          <w:numId w:val="2"/>
        </w:numPr>
        <w:suppressAutoHyphens/>
        <w:autoSpaceDN w:val="0"/>
        <w:spacing w:after="160" w:line="240" w:lineRule="auto"/>
        <w:jc w:val="both"/>
        <w:textAlignment w:val="baseline"/>
      </w:pPr>
      <w:r>
        <w:t>An Chéad Táb – Leathanach Sínithe</w:t>
      </w:r>
    </w:p>
    <w:p w14:paraId="328CE076" w14:textId="77777777" w:rsidR="001F3F20" w:rsidRPr="00AE38C1" w:rsidRDefault="00000000" w:rsidP="00104EB6">
      <w:pPr>
        <w:numPr>
          <w:ilvl w:val="0"/>
          <w:numId w:val="2"/>
        </w:numPr>
        <w:suppressAutoHyphens/>
        <w:autoSpaceDN w:val="0"/>
        <w:spacing w:after="160" w:line="240" w:lineRule="auto"/>
        <w:jc w:val="both"/>
        <w:textAlignment w:val="baseline"/>
      </w:pPr>
      <w:proofErr w:type="gramStart"/>
      <w:r>
        <w:t>An</w:t>
      </w:r>
      <w:proofErr w:type="gramEnd"/>
      <w:r>
        <w:t xml:space="preserve"> Dara Táb – Forbhreathnú ar an bPlean</w:t>
      </w:r>
    </w:p>
    <w:p w14:paraId="618BE5B5" w14:textId="77777777" w:rsidR="001F3F20" w:rsidRPr="00AE38C1" w:rsidRDefault="00000000" w:rsidP="00104EB6">
      <w:pPr>
        <w:numPr>
          <w:ilvl w:val="0"/>
          <w:numId w:val="2"/>
        </w:numPr>
        <w:suppressAutoHyphens/>
        <w:autoSpaceDN w:val="0"/>
        <w:spacing w:after="160" w:line="240" w:lineRule="auto"/>
        <w:jc w:val="both"/>
        <w:textAlignment w:val="baseline"/>
      </w:pPr>
      <w:r>
        <w:t>An Tríú Táb – Sonraí an Phlean</w:t>
      </w:r>
    </w:p>
    <w:p w14:paraId="4EF83E99" w14:textId="77777777" w:rsidR="00104EB6" w:rsidRPr="00AE38C1" w:rsidRDefault="00104EB6" w:rsidP="00104EB6"/>
    <w:p w14:paraId="2486585D" w14:textId="77777777" w:rsidR="00104EB6" w:rsidRPr="00AE38C1" w:rsidRDefault="00000000" w:rsidP="00104EB6">
      <w:r>
        <w:t>Tabhair faoi deara gur cheart an Sceideal Laethanta Duine (Táb E) a sheoladh isteach chuig Fís Éireann mar aon leis an bPlean Forbartha Scileanna TÁB F Críochnaitheach.</w:t>
      </w:r>
    </w:p>
    <w:p w14:paraId="50F8A706" w14:textId="77777777" w:rsidR="00104EB6" w:rsidRPr="00AE38C1" w:rsidRDefault="00104EB6" w:rsidP="00104EB6"/>
    <w:p w14:paraId="6E2C76B4" w14:textId="77777777" w:rsidR="00104EB6" w:rsidRPr="00AE38C1" w:rsidRDefault="00000000" w:rsidP="00104EB6">
      <w:r>
        <w:t>Nuair a cheadaítear Plean Forbartha Scileanna TÁB F Críochnaitheach, eiseoidh Fís Éireann Litir Faofa Chríochnaitheach is gá a sheoladh isteach chuig an Roinn freisin.</w:t>
      </w:r>
    </w:p>
    <w:p w14:paraId="3AD2DC50" w14:textId="77777777" w:rsidR="00104EB6" w:rsidRPr="00AE38C1" w:rsidRDefault="00104EB6" w:rsidP="00104EB6">
      <w:pPr>
        <w:rPr>
          <w:sz w:val="28"/>
          <w:szCs w:val="28"/>
        </w:rPr>
      </w:pPr>
    </w:p>
    <w:p w14:paraId="465ACBE5" w14:textId="77777777" w:rsidR="001F3F20" w:rsidRPr="00AE38C1" w:rsidRDefault="00000000" w:rsidP="00104EB6">
      <w:pPr>
        <w:rPr>
          <w:b/>
          <w:bCs/>
          <w:sz w:val="28"/>
          <w:szCs w:val="28"/>
        </w:rPr>
      </w:pPr>
      <w:r>
        <w:rPr>
          <w:b/>
          <w:bCs/>
          <w:sz w:val="28"/>
          <w:szCs w:val="28"/>
        </w:rPr>
        <w:t>Céim 3</w:t>
      </w:r>
    </w:p>
    <w:p w14:paraId="244CDA13" w14:textId="77777777" w:rsidR="00104EB6" w:rsidRPr="00AE38C1" w:rsidRDefault="00104EB6" w:rsidP="00104EB6"/>
    <w:p w14:paraId="3356C220" w14:textId="77777777" w:rsidR="001F3F20" w:rsidRDefault="00000000" w:rsidP="00104EB6">
      <w:r>
        <w:t xml:space="preserve">Seol isteach an Tuarascáil Chomhlíonta Forbartha Scileanna iarthionscadail mar aon leis </w:t>
      </w:r>
      <w:proofErr w:type="gramStart"/>
      <w:r>
        <w:t>an</w:t>
      </w:r>
      <w:proofErr w:type="gramEnd"/>
      <w:r>
        <w:t xml:space="preserve"> leagan deiridh de thábla TÁB Z chuig Fís Éireann agus áirigh ann gach fianaise ar ghníomhaíocht forbartha scileanna maidir le gach rannpháirtí forbartha scileanna mar aon leis na pleananna foghlama aonair comhlánaithe agus faofa laistigh de 12 sheachtain ó chríochnaítear an tionscadal.</w:t>
      </w:r>
    </w:p>
    <w:p w14:paraId="22621A72" w14:textId="77777777" w:rsidR="0021089D" w:rsidRPr="00AE38C1" w:rsidRDefault="0021089D" w:rsidP="00104EB6"/>
    <w:p w14:paraId="289D5292" w14:textId="77777777" w:rsidR="001F3F20" w:rsidRPr="00AE38C1" w:rsidRDefault="00000000" w:rsidP="00104EB6">
      <w:r>
        <w:t xml:space="preserve">I gcás nach gcomhfhreagraíonn an aighneacht chríochnaitheach leis an bPlean Forbartha Scileanna TÁB F críochnaitheach bunaidh agus an Scagadh TÁB Z bunaidh, tabhair cúiseanna maidir leis na héagsúlachtaí sin.  </w:t>
      </w:r>
    </w:p>
    <w:p w14:paraId="367565A2" w14:textId="77777777" w:rsidR="001F3F20" w:rsidRPr="00AE38C1" w:rsidRDefault="001F3F20" w:rsidP="00104EB6"/>
    <w:p w14:paraId="50C8D357" w14:textId="77777777" w:rsidR="001F3F20" w:rsidRPr="00AE38C1" w:rsidRDefault="00000000" w:rsidP="00104EB6">
      <w:r>
        <w:t>Tabhair faoi deara gur dea-chleachtas é gach Tuarascáil Chomhlíonta Forbartha Scileanna A481 atá fós le réiteach a sheoladh isteach maidir le léirithe A481 roimhe seo roimh iarratas Phlean Forbartha Scileanna (TÁB F) nua a sheoladh isteach.</w:t>
      </w:r>
    </w:p>
    <w:p w14:paraId="43608221" w14:textId="77777777" w:rsidR="001F3F20" w:rsidRPr="00AE38C1" w:rsidRDefault="001F3F20" w:rsidP="00104EB6"/>
    <w:p w14:paraId="686CF770" w14:textId="77777777" w:rsidR="001F3F20" w:rsidRPr="00AE38C1" w:rsidRDefault="00000000" w:rsidP="00104EB6">
      <w:r>
        <w:t>Tá liosta molta d’Fhianaise maidir le Forbairt Scileanna a Ghabháil ar fáil thíos le cuidiú leat.</w:t>
      </w:r>
    </w:p>
    <w:p w14:paraId="375D8085" w14:textId="77777777" w:rsidR="00AE13B1" w:rsidRPr="00AE38C1" w:rsidRDefault="00AE13B1" w:rsidP="00104EB6">
      <w:pPr>
        <w:widowControl w:val="0"/>
        <w:suppressAutoHyphens/>
        <w:autoSpaceDN w:val="0"/>
        <w:spacing w:line="240" w:lineRule="auto"/>
        <w:jc w:val="both"/>
        <w:textAlignment w:val="baseline"/>
        <w:rPr>
          <w:rFonts w:eastAsia="Calibri"/>
          <w:b/>
          <w:sz w:val="28"/>
          <w:szCs w:val="28"/>
        </w:rPr>
      </w:pPr>
    </w:p>
    <w:p w14:paraId="19183953" w14:textId="77777777" w:rsidR="001F3F20" w:rsidRPr="00AE38C1" w:rsidRDefault="00000000" w:rsidP="00104EB6">
      <w:pPr>
        <w:widowControl w:val="0"/>
        <w:suppressAutoHyphens/>
        <w:autoSpaceDN w:val="0"/>
        <w:spacing w:line="240" w:lineRule="auto"/>
        <w:jc w:val="both"/>
        <w:textAlignment w:val="baseline"/>
        <w:rPr>
          <w:rFonts w:eastAsia="Calibri"/>
          <w:b/>
          <w:sz w:val="28"/>
          <w:szCs w:val="28"/>
        </w:rPr>
      </w:pPr>
      <w:r>
        <w:rPr>
          <w:rFonts w:eastAsia="Calibri"/>
          <w:b/>
          <w:bCs/>
          <w:sz w:val="28"/>
          <w:szCs w:val="28"/>
        </w:rPr>
        <w:t>Amlíne</w:t>
      </w:r>
    </w:p>
    <w:p w14:paraId="515BD1CF" w14:textId="77777777" w:rsidR="001F3F20" w:rsidRPr="00AE38C1" w:rsidRDefault="001F3F20" w:rsidP="00104EB6">
      <w:pPr>
        <w:widowControl w:val="0"/>
        <w:suppressAutoHyphens/>
        <w:autoSpaceDN w:val="0"/>
        <w:spacing w:line="240" w:lineRule="auto"/>
        <w:jc w:val="both"/>
        <w:textAlignment w:val="baseline"/>
        <w:rPr>
          <w:rFonts w:eastAsia="Calibri"/>
          <w:b/>
          <w:sz w:val="28"/>
          <w:szCs w:val="28"/>
        </w:rPr>
      </w:pPr>
    </w:p>
    <w:tbl>
      <w:tblPr>
        <w:tblStyle w:val="TableGrid"/>
        <w:tblW w:w="0" w:type="auto"/>
        <w:tblLook w:val="04A0" w:firstRow="1" w:lastRow="0" w:firstColumn="1" w:lastColumn="0" w:noHBand="0" w:noVBand="1"/>
      </w:tblPr>
      <w:tblGrid>
        <w:gridCol w:w="1305"/>
        <w:gridCol w:w="4506"/>
        <w:gridCol w:w="4645"/>
      </w:tblGrid>
      <w:tr w:rsidR="00163E2A" w14:paraId="048DF593" w14:textId="77777777" w:rsidTr="00104EB6">
        <w:tc>
          <w:tcPr>
            <w:tcW w:w="1097" w:type="dxa"/>
          </w:tcPr>
          <w:p w14:paraId="4A8CD5EE" w14:textId="77777777" w:rsidR="001F3F20" w:rsidRPr="00AE38C1" w:rsidRDefault="00000000" w:rsidP="00104EB6">
            <w:pPr>
              <w:jc w:val="both"/>
              <w:rPr>
                <w:rFonts w:ascii="Arial" w:hAnsi="Arial" w:cs="Arial"/>
              </w:rPr>
            </w:pPr>
            <w:r>
              <w:rPr>
                <w:rFonts w:ascii="Arial" w:hAnsi="Arial" w:cs="Arial"/>
              </w:rPr>
              <w:t>Céim 1</w:t>
            </w:r>
          </w:p>
        </w:tc>
        <w:tc>
          <w:tcPr>
            <w:tcW w:w="4568" w:type="dxa"/>
          </w:tcPr>
          <w:p w14:paraId="17F7DC3D" w14:textId="77777777" w:rsidR="001F3F20" w:rsidRPr="00AE38C1" w:rsidRDefault="00000000" w:rsidP="00104EB6">
            <w:pPr>
              <w:jc w:val="both"/>
              <w:rPr>
                <w:rFonts w:ascii="Arial" w:hAnsi="Arial" w:cs="Arial"/>
              </w:rPr>
            </w:pPr>
            <w:r>
              <w:rPr>
                <w:rFonts w:ascii="Arial" w:hAnsi="Arial" w:cs="Arial"/>
              </w:rPr>
              <w:t>Ar a laghad 21 lá oibre roimh thús léiriú na hÉireann nó ar an dáta céanna a chuirtear an t-iarratas chuig an Roinn</w:t>
            </w:r>
          </w:p>
        </w:tc>
        <w:tc>
          <w:tcPr>
            <w:tcW w:w="4678" w:type="dxa"/>
          </w:tcPr>
          <w:p w14:paraId="1AC8BC4C" w14:textId="77777777" w:rsidR="001F3F20" w:rsidRDefault="00000000" w:rsidP="00104EB6">
            <w:r>
              <w:rPr>
                <w:rFonts w:ascii="Arial" w:hAnsi="Arial" w:cs="Arial"/>
              </w:rPr>
              <w:t xml:space="preserve">Seol isteach an Plean Forbartha Scileanna TÁB F Sealadach chuig Fís Éireann ag </w:t>
            </w:r>
            <w:hyperlink r:id="rId12" w:history="1">
              <w:r w:rsidR="001F3F20">
                <w:rPr>
                  <w:rStyle w:val="Hyperlink"/>
                  <w:rFonts w:ascii="Arial" w:hAnsi="Arial" w:cs="Arial"/>
                </w:rPr>
                <w:t>section481@screenireland.ie</w:t>
              </w:r>
            </w:hyperlink>
          </w:p>
          <w:p w14:paraId="21EC6290" w14:textId="77777777" w:rsidR="00165571" w:rsidRPr="00AE38C1" w:rsidRDefault="00165571" w:rsidP="00104EB6">
            <w:pPr>
              <w:rPr>
                <w:rFonts w:ascii="Arial" w:hAnsi="Arial" w:cs="Arial"/>
              </w:rPr>
            </w:pPr>
          </w:p>
        </w:tc>
      </w:tr>
      <w:tr w:rsidR="00163E2A" w14:paraId="296B5CAD" w14:textId="77777777" w:rsidTr="00104EB6">
        <w:trPr>
          <w:trHeight w:val="3669"/>
        </w:trPr>
        <w:tc>
          <w:tcPr>
            <w:tcW w:w="1097" w:type="dxa"/>
          </w:tcPr>
          <w:p w14:paraId="5512B1E9" w14:textId="77777777" w:rsidR="001F3F20" w:rsidRPr="00AE38C1" w:rsidRDefault="00000000" w:rsidP="00104EB6">
            <w:pPr>
              <w:jc w:val="both"/>
              <w:rPr>
                <w:rFonts w:ascii="Arial" w:hAnsi="Arial" w:cs="Arial"/>
              </w:rPr>
            </w:pPr>
            <w:r>
              <w:rPr>
                <w:rFonts w:ascii="Arial" w:hAnsi="Arial" w:cs="Arial"/>
              </w:rPr>
              <w:lastRenderedPageBreak/>
              <w:t>Céim 2</w:t>
            </w:r>
          </w:p>
        </w:tc>
        <w:tc>
          <w:tcPr>
            <w:tcW w:w="4568" w:type="dxa"/>
          </w:tcPr>
          <w:p w14:paraId="4940299C" w14:textId="77777777" w:rsidR="001F3F20" w:rsidRPr="00165571" w:rsidRDefault="00000000" w:rsidP="00F70E21">
            <w:pPr>
              <w:jc w:val="both"/>
              <w:rPr>
                <w:rFonts w:ascii="Arial" w:hAnsi="Arial" w:cs="Arial"/>
                <w:szCs w:val="24"/>
              </w:rPr>
            </w:pPr>
            <w:r>
              <w:rPr>
                <w:rFonts w:ascii="Arial" w:hAnsi="Arial" w:cs="Arial"/>
                <w:szCs w:val="24"/>
              </w:rPr>
              <w:t>Seo a leanas an amlíne chun Plean Forbartha Scileanna TÁB F Críochnaitheach a sheoladh isteach: coicís tar éis thús léiriú na hÉireann do léiriúcháin atá suas le 6 seachtainí ar fad don taifead, 3 seachtaine tar éis thús léiriú na hÉireann do léiriúcháin atá idir 6-10 seachtaine ar fad don taifead, agus 4 seachtaine tar éis thús léiriú na hÉireann do léiriúcháin atá níos faide ná 10 seachtaine ar fad don taifead. Níor cheart Plean Forbartha Scileanna TÁB F Críochnaitheach a chur isteach níos déanaí ná 4 seachtaine tar éis do léiriú na hÉireann tosú mura bhfaomhann Fís Éireann é.</w:t>
            </w:r>
          </w:p>
        </w:tc>
        <w:tc>
          <w:tcPr>
            <w:tcW w:w="4678" w:type="dxa"/>
          </w:tcPr>
          <w:p w14:paraId="3D892A14" w14:textId="77777777" w:rsidR="00D308F3" w:rsidRDefault="00000000" w:rsidP="00104EB6">
            <w:pPr>
              <w:suppressAutoHyphens/>
              <w:autoSpaceDN w:val="0"/>
              <w:jc w:val="both"/>
              <w:textAlignment w:val="baseline"/>
              <w:rPr>
                <w:rFonts w:ascii="Arial" w:hAnsi="Arial" w:cs="Arial"/>
              </w:rPr>
            </w:pPr>
            <w:r>
              <w:rPr>
                <w:rFonts w:ascii="Arial" w:hAnsi="Arial"/>
              </w:rPr>
              <w:t>Seol isteach an Plean Forbartha Scileanna TÁB F Críochnaitheach le tuilleadh sonraí chuig Fís Éireann ag</w:t>
            </w:r>
            <w:r>
              <w:t xml:space="preserve"> </w:t>
            </w:r>
            <w:hyperlink r:id="rId13" w:history="1">
              <w:r w:rsidR="00D308F3">
                <w:rPr>
                  <w:rStyle w:val="Hyperlink"/>
                  <w:rFonts w:ascii="Arial" w:hAnsi="Arial" w:cs="Arial"/>
                </w:rPr>
                <w:t>section481@screenireland.ie</w:t>
              </w:r>
            </w:hyperlink>
            <w:r>
              <w:rPr>
                <w:rFonts w:ascii="Arial" w:hAnsi="Arial"/>
              </w:rPr>
              <w:t xml:space="preserve">. </w:t>
            </w:r>
          </w:p>
          <w:p w14:paraId="52200407" w14:textId="77777777" w:rsidR="001F3F20" w:rsidRPr="00AE38C1" w:rsidRDefault="00000000" w:rsidP="00104EB6">
            <w:pPr>
              <w:suppressAutoHyphens/>
              <w:autoSpaceDN w:val="0"/>
              <w:jc w:val="both"/>
              <w:textAlignment w:val="baseline"/>
              <w:rPr>
                <w:rFonts w:ascii="Arial" w:hAnsi="Arial" w:cs="Arial"/>
              </w:rPr>
            </w:pPr>
            <w:r>
              <w:rPr>
                <w:rFonts w:ascii="Arial" w:hAnsi="Arial" w:cs="Arial"/>
              </w:rPr>
              <w:t>Ba cheart pleananna foghlama aonair a áireamh san aighneacht freisin ina dtugtar breac-chuntas ar spriocanna intomhaiste do gach rannpháirtí scileanna ainmnithe ar feadh fhad an léirithe (ag úsáid an Chreata Inniúlachta mar chur chuige dea-chleachtais).</w:t>
            </w:r>
          </w:p>
          <w:p w14:paraId="31475450" w14:textId="77777777" w:rsidR="001F3F20" w:rsidRPr="00AE38C1" w:rsidRDefault="001F3F20" w:rsidP="00104EB6">
            <w:pPr>
              <w:suppressAutoHyphens/>
              <w:autoSpaceDN w:val="0"/>
              <w:jc w:val="both"/>
              <w:textAlignment w:val="baseline"/>
              <w:rPr>
                <w:rFonts w:ascii="Arial" w:hAnsi="Arial" w:cs="Arial"/>
                <w:i/>
                <w:iCs/>
              </w:rPr>
            </w:pPr>
          </w:p>
          <w:p w14:paraId="187A5DC0" w14:textId="77777777" w:rsidR="001F3F20" w:rsidRPr="00AE38C1" w:rsidRDefault="00000000" w:rsidP="00104EB6">
            <w:pPr>
              <w:suppressAutoHyphens/>
              <w:autoSpaceDN w:val="0"/>
              <w:jc w:val="both"/>
              <w:textAlignment w:val="baseline"/>
              <w:rPr>
                <w:rFonts w:ascii="Arial" w:hAnsi="Arial" w:cs="Arial"/>
              </w:rPr>
            </w:pPr>
            <w:r>
              <w:rPr>
                <w:rFonts w:ascii="Arial" w:hAnsi="Arial" w:cs="Arial"/>
                <w:i/>
                <w:iCs/>
              </w:rPr>
              <w:t>Tabhair faoi deara gur cheart an Sceideal Laethanta Duine (Táb E) a sheoladh isteach chuig Fís Éireann mar aon leis an bPlean Forbartha Scileanna TÁB F Críochnaitheach.</w:t>
            </w:r>
          </w:p>
        </w:tc>
      </w:tr>
      <w:tr w:rsidR="00163E2A" w14:paraId="34DA966F" w14:textId="77777777" w:rsidTr="00104EB6">
        <w:tc>
          <w:tcPr>
            <w:tcW w:w="1097" w:type="dxa"/>
          </w:tcPr>
          <w:p w14:paraId="16CF2F18" w14:textId="77777777" w:rsidR="001F3F20" w:rsidRPr="00AE38C1" w:rsidRDefault="00000000" w:rsidP="00104EB6">
            <w:pPr>
              <w:jc w:val="both"/>
              <w:rPr>
                <w:rFonts w:ascii="Arial" w:hAnsi="Arial" w:cs="Arial"/>
              </w:rPr>
            </w:pPr>
            <w:r>
              <w:rPr>
                <w:rFonts w:ascii="Arial" w:hAnsi="Arial" w:cs="Arial"/>
              </w:rPr>
              <w:t>Céim 3</w:t>
            </w:r>
          </w:p>
        </w:tc>
        <w:tc>
          <w:tcPr>
            <w:tcW w:w="4568" w:type="dxa"/>
          </w:tcPr>
          <w:p w14:paraId="254E61D2" w14:textId="77777777" w:rsidR="001F3F20" w:rsidRPr="00AE38C1" w:rsidRDefault="00000000" w:rsidP="00104EB6">
            <w:pPr>
              <w:jc w:val="both"/>
              <w:rPr>
                <w:rFonts w:ascii="Arial" w:hAnsi="Arial" w:cs="Arial"/>
                <w:szCs w:val="24"/>
              </w:rPr>
            </w:pPr>
            <w:r>
              <w:rPr>
                <w:rFonts w:ascii="Arial" w:hAnsi="Arial" w:cs="Arial"/>
              </w:rPr>
              <w:t>Ní mór é a sheoladh isteach laistigh de 12 sheachtain ó chríochnaítear an tionscadal</w:t>
            </w:r>
          </w:p>
        </w:tc>
        <w:tc>
          <w:tcPr>
            <w:tcW w:w="4678" w:type="dxa"/>
          </w:tcPr>
          <w:p w14:paraId="4B0B6E4F" w14:textId="77777777" w:rsidR="001F3F20" w:rsidRPr="00AE38C1" w:rsidRDefault="00000000" w:rsidP="00104EB6">
            <w:pPr>
              <w:jc w:val="both"/>
              <w:rPr>
                <w:rFonts w:ascii="Arial" w:hAnsi="Arial" w:cs="Arial"/>
                <w:i/>
                <w:iCs/>
                <w:color w:val="000000" w:themeColor="text1"/>
              </w:rPr>
            </w:pPr>
            <w:r>
              <w:rPr>
                <w:rFonts w:ascii="Arial" w:hAnsi="Arial" w:cs="Arial"/>
              </w:rPr>
              <w:t xml:space="preserve">Seol isteach Tuarascáil Chomhlíonta Forbartha Scileanna, Leagan Deiridh de TÁB Z agus sonraí/fianaise maidir le gach rannpháirtí forbartha scileanna mar a comhaontaíodh le Fís Éireann chuig </w:t>
            </w:r>
            <w:hyperlink r:id="rId14" w:history="1">
              <w:r w:rsidR="001F3F20">
                <w:rPr>
                  <w:rStyle w:val="Hyperlink"/>
                  <w:rFonts w:ascii="Arial" w:hAnsi="Arial" w:cs="Arial"/>
                </w:rPr>
                <w:t>section481@screenireland.ie</w:t>
              </w:r>
            </w:hyperlink>
            <w:r>
              <w:rPr>
                <w:rFonts w:ascii="Arial" w:hAnsi="Arial" w:cs="Arial"/>
              </w:rPr>
              <w:t>.</w:t>
            </w:r>
            <w:r>
              <w:rPr>
                <w:rStyle w:val="Hyperlink"/>
                <w:rFonts w:ascii="Arial" w:hAnsi="Arial" w:cs="Arial"/>
                <w:u w:val="none"/>
              </w:rPr>
              <w:br/>
            </w:r>
          </w:p>
          <w:p w14:paraId="1093AF4F" w14:textId="77777777" w:rsidR="001F3F20" w:rsidRPr="00AE38C1" w:rsidRDefault="00000000" w:rsidP="00104EB6">
            <w:pPr>
              <w:jc w:val="both"/>
              <w:rPr>
                <w:rFonts w:ascii="Arial" w:hAnsi="Arial" w:cs="Arial"/>
                <w:i/>
                <w:iCs/>
                <w:color w:val="000000" w:themeColor="text1"/>
              </w:rPr>
            </w:pPr>
            <w:r>
              <w:rPr>
                <w:rFonts w:ascii="Arial" w:hAnsi="Arial" w:cs="Arial"/>
                <w:i/>
                <w:iCs/>
                <w:color w:val="000000" w:themeColor="text1"/>
              </w:rPr>
              <w:t>Tabhair faoi deara gur dea-chleachtas é gach Tuarascáil Chomhlíonta Forbartha Scileanna A481 atá fós le réiteach a sheoladh isteach maidir le léirithe A481 roimhe seo roimh iarratas Phlean Forbartha Scileanna (TÁB F) nua a sheoladh isteach.</w:t>
            </w:r>
          </w:p>
          <w:p w14:paraId="0CB91EAD" w14:textId="77777777" w:rsidR="001F3F20" w:rsidRPr="00AE38C1" w:rsidRDefault="001F3F20" w:rsidP="00104EB6">
            <w:pPr>
              <w:suppressAutoHyphens/>
              <w:autoSpaceDN w:val="0"/>
              <w:jc w:val="both"/>
              <w:textAlignment w:val="baseline"/>
              <w:rPr>
                <w:rFonts w:ascii="Arial" w:hAnsi="Arial" w:cs="Arial"/>
              </w:rPr>
            </w:pPr>
          </w:p>
        </w:tc>
      </w:tr>
      <w:tr w:rsidR="00163E2A" w14:paraId="7FBC3DCA" w14:textId="77777777" w:rsidTr="00104EB6">
        <w:tc>
          <w:tcPr>
            <w:tcW w:w="1097" w:type="dxa"/>
          </w:tcPr>
          <w:p w14:paraId="40C9F405" w14:textId="77777777" w:rsidR="001F3F20" w:rsidRPr="00AE38C1" w:rsidRDefault="00000000" w:rsidP="00104EB6">
            <w:pPr>
              <w:jc w:val="both"/>
              <w:rPr>
                <w:rFonts w:ascii="Arial" w:hAnsi="Arial" w:cs="Arial"/>
              </w:rPr>
            </w:pPr>
            <w:r>
              <w:rPr>
                <w:rFonts w:ascii="Arial" w:hAnsi="Arial" w:cs="Arial"/>
              </w:rPr>
              <w:t>Leanúnach</w:t>
            </w:r>
          </w:p>
        </w:tc>
        <w:tc>
          <w:tcPr>
            <w:tcW w:w="4568" w:type="dxa"/>
          </w:tcPr>
          <w:p w14:paraId="1EA33989" w14:textId="77777777" w:rsidR="001F3F20" w:rsidRPr="00AE38C1" w:rsidRDefault="00000000" w:rsidP="00104EB6">
            <w:pPr>
              <w:jc w:val="both"/>
              <w:rPr>
                <w:rFonts w:ascii="Arial" w:hAnsi="Arial" w:cs="Arial"/>
                <w:szCs w:val="24"/>
              </w:rPr>
            </w:pPr>
            <w:r>
              <w:rPr>
                <w:rFonts w:ascii="Arial" w:hAnsi="Arial" w:cs="Arial"/>
              </w:rPr>
              <w:t>Roimh agus le linn léirithe.</w:t>
            </w:r>
          </w:p>
        </w:tc>
        <w:tc>
          <w:tcPr>
            <w:tcW w:w="4678" w:type="dxa"/>
          </w:tcPr>
          <w:p w14:paraId="76E30ED0" w14:textId="77777777" w:rsidR="001F3F20" w:rsidRPr="00AE38C1" w:rsidRDefault="00000000" w:rsidP="00104EB6">
            <w:pPr>
              <w:suppressAutoHyphens/>
              <w:autoSpaceDN w:val="0"/>
              <w:jc w:val="both"/>
              <w:textAlignment w:val="baseline"/>
              <w:rPr>
                <w:rFonts w:ascii="Arial" w:hAnsi="Arial" w:cs="Arial"/>
              </w:rPr>
            </w:pPr>
            <w:r>
              <w:rPr>
                <w:rFonts w:ascii="Arial" w:hAnsi="Arial" w:cs="Arial"/>
              </w:rPr>
              <w:t>Rannpháirtíocht leanúnach agus rialta le Foireann A481 Fhís Éireann lena n-áireofar cuairteanna ionad oibre agus seit chun idirchaidreamh a dhéanamh le hOifigeach Forbartha Scileanna, rannpháirtithe forbartha scileanna agus meantóirí/maoirseoirí/CRanna.</w:t>
            </w:r>
          </w:p>
        </w:tc>
      </w:tr>
    </w:tbl>
    <w:p w14:paraId="739B74E0" w14:textId="77777777" w:rsidR="00AE13B1" w:rsidRPr="00AE38C1" w:rsidRDefault="00AE13B1" w:rsidP="00104EB6">
      <w:pPr>
        <w:widowControl w:val="0"/>
        <w:suppressAutoHyphens/>
        <w:autoSpaceDN w:val="0"/>
        <w:spacing w:line="240" w:lineRule="auto"/>
        <w:jc w:val="both"/>
        <w:textAlignment w:val="baseline"/>
        <w:rPr>
          <w:rFonts w:eastAsia="Calibri"/>
          <w:b/>
          <w:sz w:val="28"/>
          <w:szCs w:val="28"/>
        </w:rPr>
      </w:pPr>
    </w:p>
    <w:p w14:paraId="2DDFB761" w14:textId="77777777" w:rsidR="001F3F20" w:rsidRPr="00AE38C1" w:rsidRDefault="00000000" w:rsidP="00104EB6">
      <w:pPr>
        <w:widowControl w:val="0"/>
        <w:suppressAutoHyphens/>
        <w:autoSpaceDN w:val="0"/>
        <w:spacing w:line="240" w:lineRule="auto"/>
        <w:jc w:val="both"/>
        <w:textAlignment w:val="baseline"/>
        <w:rPr>
          <w:rFonts w:eastAsia="Calibri"/>
          <w:b/>
          <w:sz w:val="28"/>
          <w:szCs w:val="28"/>
        </w:rPr>
      </w:pPr>
      <w:r>
        <w:rPr>
          <w:rFonts w:eastAsia="Calibri"/>
          <w:b/>
          <w:bCs/>
          <w:sz w:val="28"/>
          <w:szCs w:val="28"/>
        </w:rPr>
        <w:t>Céim 1: Foirm Phlean Forbartha Scileanna Táb F Sealadach a Chomhlánú</w:t>
      </w:r>
    </w:p>
    <w:p w14:paraId="7A8ABD68" w14:textId="77777777" w:rsidR="007659DE" w:rsidRPr="00AE38C1" w:rsidRDefault="007659DE" w:rsidP="00104EB6">
      <w:pPr>
        <w:widowControl w:val="0"/>
        <w:suppressAutoHyphens/>
        <w:autoSpaceDN w:val="0"/>
        <w:spacing w:line="240" w:lineRule="auto"/>
        <w:jc w:val="both"/>
        <w:textAlignment w:val="baseline"/>
        <w:rPr>
          <w:rFonts w:eastAsia="Calibri"/>
          <w:bCs/>
          <w:sz w:val="28"/>
          <w:szCs w:val="28"/>
        </w:rPr>
      </w:pPr>
    </w:p>
    <w:p w14:paraId="37912F53" w14:textId="77777777" w:rsidR="007659DE" w:rsidRPr="00AE38C1" w:rsidRDefault="00000000" w:rsidP="00104EB6">
      <w:pPr>
        <w:widowControl w:val="0"/>
        <w:suppressAutoHyphens/>
        <w:autoSpaceDN w:val="0"/>
        <w:spacing w:line="240" w:lineRule="auto"/>
        <w:jc w:val="both"/>
        <w:textAlignment w:val="baseline"/>
        <w:rPr>
          <w:rFonts w:eastAsia="Calibri"/>
          <w:b/>
        </w:rPr>
      </w:pPr>
      <w:r>
        <w:rPr>
          <w:rFonts w:eastAsia="Calibri"/>
          <w:b/>
          <w:bCs/>
        </w:rPr>
        <w:t>An Chéad táb – Leathanach Sínithe</w:t>
      </w:r>
    </w:p>
    <w:p w14:paraId="57D15666" w14:textId="77777777" w:rsidR="007659DE" w:rsidRPr="00AE38C1" w:rsidRDefault="007659DE" w:rsidP="00104EB6">
      <w:pPr>
        <w:widowControl w:val="0"/>
        <w:suppressAutoHyphens/>
        <w:autoSpaceDN w:val="0"/>
        <w:spacing w:line="240" w:lineRule="auto"/>
        <w:jc w:val="both"/>
        <w:textAlignment w:val="baseline"/>
        <w:rPr>
          <w:rFonts w:eastAsia="Calibri"/>
          <w:bCs/>
        </w:rPr>
      </w:pPr>
    </w:p>
    <w:p w14:paraId="14EC5954" w14:textId="77777777" w:rsidR="007659DE" w:rsidRPr="00AE38C1" w:rsidRDefault="00000000" w:rsidP="00104EB6">
      <w:pPr>
        <w:widowControl w:val="0"/>
        <w:suppressAutoHyphens/>
        <w:autoSpaceDN w:val="0"/>
        <w:spacing w:line="240" w:lineRule="auto"/>
        <w:jc w:val="both"/>
        <w:textAlignment w:val="baseline"/>
        <w:rPr>
          <w:rFonts w:eastAsia="Calibri"/>
          <w:bCs/>
        </w:rPr>
      </w:pPr>
      <w:r>
        <w:rPr>
          <w:rFonts w:eastAsia="Calibri"/>
        </w:rPr>
        <w:t>Comhlánaigh na sonraí agus cuir síniú leis.</w:t>
      </w:r>
    </w:p>
    <w:p w14:paraId="4A2BAFED" w14:textId="77777777" w:rsidR="007659DE" w:rsidRPr="00AE38C1" w:rsidRDefault="007659DE" w:rsidP="00104EB6">
      <w:pPr>
        <w:widowControl w:val="0"/>
        <w:suppressAutoHyphens/>
        <w:autoSpaceDN w:val="0"/>
        <w:spacing w:line="240" w:lineRule="auto"/>
        <w:jc w:val="both"/>
        <w:textAlignment w:val="baseline"/>
        <w:rPr>
          <w:rFonts w:eastAsia="Calibri"/>
          <w:bCs/>
        </w:rPr>
      </w:pPr>
    </w:p>
    <w:p w14:paraId="0908EAB9" w14:textId="77777777" w:rsidR="007659DE" w:rsidRPr="00AE38C1" w:rsidRDefault="00000000" w:rsidP="00104EB6">
      <w:pPr>
        <w:widowControl w:val="0"/>
        <w:suppressAutoHyphens/>
        <w:autoSpaceDN w:val="0"/>
        <w:spacing w:line="240" w:lineRule="auto"/>
        <w:jc w:val="both"/>
        <w:textAlignment w:val="baseline"/>
        <w:rPr>
          <w:rFonts w:eastAsia="Calibri"/>
          <w:b/>
        </w:rPr>
      </w:pPr>
      <w:proofErr w:type="gramStart"/>
      <w:r>
        <w:rPr>
          <w:rFonts w:eastAsia="Calibri"/>
          <w:b/>
          <w:bCs/>
        </w:rPr>
        <w:t>An</w:t>
      </w:r>
      <w:proofErr w:type="gramEnd"/>
      <w:r>
        <w:rPr>
          <w:rFonts w:eastAsia="Calibri"/>
          <w:b/>
          <w:bCs/>
        </w:rPr>
        <w:t xml:space="preserve"> Dara táb – Forbhreathnú ar an bPlean</w:t>
      </w:r>
    </w:p>
    <w:p w14:paraId="36216398" w14:textId="77777777" w:rsidR="007659DE" w:rsidRPr="00AE38C1" w:rsidRDefault="007659DE" w:rsidP="00104EB6">
      <w:pPr>
        <w:widowControl w:val="0"/>
        <w:suppressAutoHyphens/>
        <w:autoSpaceDN w:val="0"/>
        <w:spacing w:line="240" w:lineRule="auto"/>
        <w:jc w:val="both"/>
        <w:textAlignment w:val="baseline"/>
        <w:rPr>
          <w:rFonts w:eastAsia="Calibri"/>
          <w:bCs/>
        </w:rPr>
      </w:pPr>
    </w:p>
    <w:p w14:paraId="39F69463" w14:textId="77777777" w:rsidR="007659DE" w:rsidRPr="00AE38C1" w:rsidRDefault="00000000" w:rsidP="00104EB6">
      <w:pPr>
        <w:widowControl w:val="0"/>
        <w:suppressAutoHyphens/>
        <w:autoSpaceDN w:val="0"/>
        <w:spacing w:line="240" w:lineRule="auto"/>
        <w:jc w:val="both"/>
        <w:textAlignment w:val="baseline"/>
        <w:rPr>
          <w:rFonts w:eastAsia="Calibri"/>
          <w:bCs/>
        </w:rPr>
      </w:pPr>
      <w:r>
        <w:rPr>
          <w:rFonts w:eastAsia="Calibri"/>
        </w:rPr>
        <w:t>Comhlánaigh gach roinn.</w:t>
      </w:r>
    </w:p>
    <w:p w14:paraId="43A76F75" w14:textId="77777777" w:rsidR="00104EB6" w:rsidRPr="00AE38C1" w:rsidRDefault="00104EB6" w:rsidP="00104EB6">
      <w:pPr>
        <w:widowControl w:val="0"/>
        <w:suppressAutoHyphens/>
        <w:autoSpaceDN w:val="0"/>
        <w:spacing w:line="240" w:lineRule="auto"/>
        <w:jc w:val="both"/>
        <w:textAlignment w:val="baseline"/>
        <w:rPr>
          <w:rFonts w:eastAsia="Calibri"/>
          <w:bCs/>
        </w:rPr>
      </w:pPr>
    </w:p>
    <w:p w14:paraId="096BBF03" w14:textId="77777777" w:rsidR="00104EB6" w:rsidRPr="00AE38C1" w:rsidRDefault="00000000" w:rsidP="00104EB6">
      <w:pPr>
        <w:spacing w:line="240" w:lineRule="auto"/>
        <w:rPr>
          <w:i/>
          <w:iCs/>
        </w:rPr>
      </w:pPr>
      <w:r>
        <w:rPr>
          <w:i/>
          <w:iCs/>
        </w:rPr>
        <w:t xml:space="preserve">*Iarrtar ar gach léiriú a fhaigheann maoiniú A481 sonraí a logáil maidir leis an léiriú atá ag teacht aníos (lena n-áirítear dátaí léirithe féideartha) ar an mBunachar Sonraí um Chriú agus Seirbhísí Scáileáin arna óstáil trí Fhís Éireann, i gcás inarb indéanta sin a dhéanamh. </w:t>
      </w:r>
    </w:p>
    <w:p w14:paraId="058B91F6" w14:textId="77777777" w:rsidR="00AE13B1" w:rsidRPr="00AE38C1" w:rsidRDefault="00AE13B1" w:rsidP="00104EB6">
      <w:pPr>
        <w:widowControl w:val="0"/>
        <w:suppressAutoHyphens/>
        <w:autoSpaceDN w:val="0"/>
        <w:spacing w:line="240" w:lineRule="auto"/>
        <w:jc w:val="both"/>
        <w:textAlignment w:val="baseline"/>
        <w:rPr>
          <w:rFonts w:eastAsia="Calibri"/>
          <w:b/>
          <w:sz w:val="28"/>
          <w:szCs w:val="28"/>
        </w:rPr>
      </w:pPr>
    </w:p>
    <w:p w14:paraId="566B42DD" w14:textId="77777777" w:rsidR="007659DE" w:rsidRPr="00AE38C1" w:rsidRDefault="00000000" w:rsidP="00104EB6">
      <w:pPr>
        <w:widowControl w:val="0"/>
        <w:suppressAutoHyphens/>
        <w:autoSpaceDN w:val="0"/>
        <w:spacing w:line="240" w:lineRule="auto"/>
        <w:jc w:val="both"/>
        <w:textAlignment w:val="baseline"/>
        <w:rPr>
          <w:rFonts w:eastAsia="Calibri"/>
          <w:b/>
          <w:sz w:val="28"/>
          <w:szCs w:val="28"/>
        </w:rPr>
      </w:pPr>
      <w:r>
        <w:rPr>
          <w:rFonts w:eastAsia="Calibri"/>
          <w:b/>
          <w:bCs/>
          <w:sz w:val="28"/>
          <w:szCs w:val="28"/>
        </w:rPr>
        <w:t>Céim 2: Foirm Phlean Forbartha Scileanna Táb F Críochnaitheach a Chomhlánú</w:t>
      </w:r>
    </w:p>
    <w:p w14:paraId="6BF0F079" w14:textId="77777777" w:rsidR="007659DE" w:rsidRPr="00AE38C1" w:rsidRDefault="007659DE" w:rsidP="00104EB6">
      <w:pPr>
        <w:widowControl w:val="0"/>
        <w:suppressAutoHyphens/>
        <w:autoSpaceDN w:val="0"/>
        <w:spacing w:line="240" w:lineRule="auto"/>
        <w:jc w:val="both"/>
        <w:textAlignment w:val="baseline"/>
        <w:rPr>
          <w:b/>
          <w:sz w:val="28"/>
          <w:szCs w:val="28"/>
        </w:rPr>
      </w:pPr>
    </w:p>
    <w:p w14:paraId="15464A25" w14:textId="77777777" w:rsidR="007659DE" w:rsidRPr="00AE38C1" w:rsidRDefault="00000000" w:rsidP="00104EB6">
      <w:pPr>
        <w:widowControl w:val="0"/>
        <w:suppressAutoHyphens/>
        <w:autoSpaceDN w:val="0"/>
        <w:spacing w:line="240" w:lineRule="auto"/>
        <w:jc w:val="both"/>
        <w:textAlignment w:val="baseline"/>
        <w:rPr>
          <w:rFonts w:eastAsia="Calibri"/>
          <w:b/>
        </w:rPr>
      </w:pPr>
      <w:r>
        <w:rPr>
          <w:rFonts w:eastAsia="Calibri"/>
          <w:b/>
          <w:bCs/>
        </w:rPr>
        <w:t>An Chéad táb – Leathanach Sínithe</w:t>
      </w:r>
    </w:p>
    <w:p w14:paraId="44972E67" w14:textId="77777777" w:rsidR="007659DE" w:rsidRPr="00AE38C1" w:rsidRDefault="007659DE" w:rsidP="00104EB6">
      <w:pPr>
        <w:widowControl w:val="0"/>
        <w:suppressAutoHyphens/>
        <w:autoSpaceDN w:val="0"/>
        <w:spacing w:line="240" w:lineRule="auto"/>
        <w:jc w:val="both"/>
        <w:textAlignment w:val="baseline"/>
        <w:rPr>
          <w:rFonts w:eastAsia="Calibri"/>
          <w:bCs/>
        </w:rPr>
      </w:pPr>
    </w:p>
    <w:p w14:paraId="76DC11C3" w14:textId="77777777" w:rsidR="007659DE" w:rsidRPr="00AE38C1" w:rsidRDefault="00000000" w:rsidP="00104EB6">
      <w:pPr>
        <w:widowControl w:val="0"/>
        <w:suppressAutoHyphens/>
        <w:autoSpaceDN w:val="0"/>
        <w:spacing w:line="240" w:lineRule="auto"/>
        <w:jc w:val="both"/>
        <w:textAlignment w:val="baseline"/>
        <w:rPr>
          <w:rFonts w:eastAsia="Calibri"/>
          <w:bCs/>
        </w:rPr>
      </w:pPr>
      <w:r>
        <w:rPr>
          <w:rFonts w:eastAsia="Calibri"/>
        </w:rPr>
        <w:t>Comhlánaigh na sonraí agus cuir síniú leis.</w:t>
      </w:r>
    </w:p>
    <w:p w14:paraId="73A258B4" w14:textId="77777777" w:rsidR="007659DE" w:rsidRPr="00AE38C1" w:rsidRDefault="007659DE" w:rsidP="00104EB6">
      <w:pPr>
        <w:widowControl w:val="0"/>
        <w:suppressAutoHyphens/>
        <w:autoSpaceDN w:val="0"/>
        <w:spacing w:line="240" w:lineRule="auto"/>
        <w:jc w:val="both"/>
        <w:textAlignment w:val="baseline"/>
        <w:rPr>
          <w:rFonts w:eastAsia="Calibri"/>
          <w:bCs/>
        </w:rPr>
      </w:pPr>
    </w:p>
    <w:p w14:paraId="3631DCC4" w14:textId="77777777" w:rsidR="007659DE" w:rsidRPr="00AE38C1" w:rsidRDefault="00000000" w:rsidP="00104EB6">
      <w:pPr>
        <w:widowControl w:val="0"/>
        <w:suppressAutoHyphens/>
        <w:autoSpaceDN w:val="0"/>
        <w:spacing w:line="240" w:lineRule="auto"/>
        <w:jc w:val="both"/>
        <w:textAlignment w:val="baseline"/>
        <w:rPr>
          <w:rFonts w:eastAsia="Calibri"/>
          <w:b/>
        </w:rPr>
      </w:pPr>
      <w:proofErr w:type="gramStart"/>
      <w:r>
        <w:rPr>
          <w:rFonts w:eastAsia="Calibri"/>
          <w:b/>
          <w:bCs/>
        </w:rPr>
        <w:t>An</w:t>
      </w:r>
      <w:proofErr w:type="gramEnd"/>
      <w:r>
        <w:rPr>
          <w:rFonts w:eastAsia="Calibri"/>
          <w:b/>
          <w:bCs/>
        </w:rPr>
        <w:t xml:space="preserve"> Dara táb – Forbhreathnú ar an bPlean</w:t>
      </w:r>
    </w:p>
    <w:p w14:paraId="31EF09EB" w14:textId="77777777" w:rsidR="007659DE" w:rsidRPr="00AE38C1" w:rsidRDefault="007659DE" w:rsidP="00104EB6">
      <w:pPr>
        <w:widowControl w:val="0"/>
        <w:suppressAutoHyphens/>
        <w:autoSpaceDN w:val="0"/>
        <w:spacing w:line="240" w:lineRule="auto"/>
        <w:jc w:val="both"/>
        <w:textAlignment w:val="baseline"/>
        <w:rPr>
          <w:rFonts w:eastAsia="Calibri"/>
          <w:bCs/>
        </w:rPr>
      </w:pPr>
    </w:p>
    <w:p w14:paraId="3A5C577C" w14:textId="77777777" w:rsidR="007659DE" w:rsidRPr="00AE38C1" w:rsidRDefault="00000000" w:rsidP="00104EB6">
      <w:pPr>
        <w:widowControl w:val="0"/>
        <w:suppressAutoHyphens/>
        <w:autoSpaceDN w:val="0"/>
        <w:spacing w:line="240" w:lineRule="auto"/>
        <w:jc w:val="both"/>
        <w:textAlignment w:val="baseline"/>
        <w:rPr>
          <w:rFonts w:eastAsia="Calibri"/>
          <w:bCs/>
        </w:rPr>
      </w:pPr>
      <w:r>
        <w:rPr>
          <w:rFonts w:eastAsia="Calibri"/>
        </w:rPr>
        <w:t>Comhlánaigh gach roinn.</w:t>
      </w:r>
    </w:p>
    <w:p w14:paraId="03950518" w14:textId="77777777" w:rsidR="007659DE" w:rsidRPr="00AE38C1" w:rsidRDefault="007659DE" w:rsidP="00104EB6">
      <w:pPr>
        <w:spacing w:line="240" w:lineRule="auto"/>
        <w:jc w:val="both"/>
        <w:rPr>
          <w:b/>
          <w:sz w:val="28"/>
          <w:szCs w:val="28"/>
        </w:rPr>
      </w:pPr>
    </w:p>
    <w:p w14:paraId="06F1236B" w14:textId="77777777" w:rsidR="001F3F20" w:rsidRPr="00AE38C1" w:rsidRDefault="00000000" w:rsidP="00104EB6">
      <w:pPr>
        <w:spacing w:line="240" w:lineRule="auto"/>
        <w:jc w:val="both"/>
        <w:rPr>
          <w:b/>
          <w:sz w:val="28"/>
          <w:szCs w:val="28"/>
        </w:rPr>
      </w:pPr>
      <w:r>
        <w:rPr>
          <w:b/>
          <w:bCs/>
          <w:sz w:val="28"/>
          <w:szCs w:val="28"/>
        </w:rPr>
        <w:t>Roinn 1: Forbhreathnú ar an Léiriú</w:t>
      </w:r>
    </w:p>
    <w:p w14:paraId="6BE86E19" w14:textId="77777777" w:rsidR="007659DE" w:rsidRPr="00AE38C1" w:rsidRDefault="007659DE" w:rsidP="00104EB6">
      <w:pPr>
        <w:spacing w:line="240" w:lineRule="auto"/>
        <w:jc w:val="both"/>
        <w:rPr>
          <w:b/>
          <w:color w:val="365F91" w:themeColor="accent1" w:themeShade="BF"/>
          <w:sz w:val="28"/>
          <w:szCs w:val="28"/>
        </w:rPr>
      </w:pPr>
    </w:p>
    <w:p w14:paraId="4ED4B80E" w14:textId="77777777" w:rsidR="001F3F20" w:rsidRPr="00AE38C1" w:rsidRDefault="00000000" w:rsidP="00104EB6">
      <w:pPr>
        <w:spacing w:line="240" w:lineRule="auto"/>
        <w:jc w:val="both"/>
      </w:pPr>
      <w:r>
        <w:t xml:space="preserve">Ba cheart </w:t>
      </w:r>
      <w:r>
        <w:rPr>
          <w:b/>
          <w:bCs/>
        </w:rPr>
        <w:t>Sonraí an Tionscadail</w:t>
      </w:r>
      <w:r>
        <w:t xml:space="preserve"> a chomhlánú leis an oiread sonraí is féidir ag </w:t>
      </w:r>
      <w:proofErr w:type="gramStart"/>
      <w:r>
        <w:t>an</w:t>
      </w:r>
      <w:proofErr w:type="gramEnd"/>
      <w:r>
        <w:t xml:space="preserve"> gcéim seo den léiriú. </w:t>
      </w:r>
    </w:p>
    <w:p w14:paraId="51A5DE68" w14:textId="77777777" w:rsidR="001F3F20" w:rsidRPr="00AE38C1" w:rsidRDefault="001F3F20" w:rsidP="00104EB6">
      <w:pPr>
        <w:spacing w:line="240" w:lineRule="auto"/>
        <w:jc w:val="both"/>
      </w:pPr>
    </w:p>
    <w:p w14:paraId="63521625" w14:textId="77777777" w:rsidR="001F3F20" w:rsidRPr="00AE38C1" w:rsidRDefault="00000000" w:rsidP="00104EB6">
      <w:pPr>
        <w:spacing w:line="240" w:lineRule="auto"/>
        <w:jc w:val="both"/>
        <w:rPr>
          <w:b/>
        </w:rPr>
      </w:pPr>
      <w:r>
        <w:rPr>
          <w:b/>
          <w:bCs/>
        </w:rPr>
        <w:t>Oifigeach Forbartha Scileanna</w:t>
      </w:r>
    </w:p>
    <w:p w14:paraId="5F286587" w14:textId="77777777" w:rsidR="001F3F20" w:rsidRPr="00AE38C1" w:rsidRDefault="001F3F20" w:rsidP="00104EB6">
      <w:pPr>
        <w:spacing w:line="240" w:lineRule="auto"/>
        <w:jc w:val="both"/>
        <w:rPr>
          <w:b/>
        </w:rPr>
      </w:pPr>
    </w:p>
    <w:p w14:paraId="2BCBCEF3" w14:textId="77777777" w:rsidR="00AF211E" w:rsidRPr="00165571" w:rsidRDefault="00000000" w:rsidP="00AF211E">
      <w:pPr>
        <w:spacing w:line="240" w:lineRule="auto"/>
        <w:jc w:val="both"/>
      </w:pPr>
      <w:r>
        <w:t xml:space="preserve">Moltar gur cheart do gach léiriú duine a cheapadh nó ball oiriúnach den chriú </w:t>
      </w:r>
      <w:proofErr w:type="gramStart"/>
      <w:r>
        <w:t>a</w:t>
      </w:r>
      <w:proofErr w:type="gramEnd"/>
      <w:r>
        <w:t xml:space="preserve"> ainmniú chuig ról an Oifigigh Forbartha Scileanna a dhéanfaidh teagmháil le Fís Éireann le linn an léirithe agus freisin ag an gcéim iarratais agus ag an gcéim chomhlíonta. D’fhéadfaí a áireamh ar róil agus freagrachtaí an duine sin:</w:t>
      </w:r>
    </w:p>
    <w:p w14:paraId="44CF1120" w14:textId="77777777" w:rsidR="007659DE" w:rsidRPr="00165571" w:rsidRDefault="00000000" w:rsidP="00104EB6">
      <w:pPr>
        <w:spacing w:line="240" w:lineRule="auto"/>
        <w:jc w:val="both"/>
      </w:pPr>
      <w:r>
        <w:t xml:space="preserve"> </w:t>
      </w:r>
    </w:p>
    <w:p w14:paraId="56D0D217" w14:textId="77777777" w:rsidR="001F3F20" w:rsidRPr="00165571" w:rsidRDefault="00000000" w:rsidP="00104EB6">
      <w:pPr>
        <w:pStyle w:val="ListParagraph"/>
        <w:numPr>
          <w:ilvl w:val="0"/>
          <w:numId w:val="3"/>
        </w:numPr>
        <w:spacing w:after="160" w:line="240" w:lineRule="auto"/>
        <w:jc w:val="both"/>
      </w:pPr>
      <w:r>
        <w:t xml:space="preserve">Maoirseacht a dhéanamh ar an bpróiseas anailíse um riachtanais scileanna, cur i bhfeidhm an phlean forbartha scileanna beartaithe, agus gabháil sonraí/fianaise a bhaineann leis </w:t>
      </w:r>
      <w:proofErr w:type="gramStart"/>
      <w:r>
        <w:t>an</w:t>
      </w:r>
      <w:proofErr w:type="gramEnd"/>
      <w:r>
        <w:t xml:space="preserve"> ngníomhaíocht scileanna a rinneadh le linn léirithe.</w:t>
      </w:r>
    </w:p>
    <w:p w14:paraId="2418918D" w14:textId="77777777" w:rsidR="001F3F20" w:rsidRPr="00AE38C1" w:rsidRDefault="00000000" w:rsidP="00104EB6">
      <w:pPr>
        <w:pStyle w:val="ListParagraph"/>
        <w:numPr>
          <w:ilvl w:val="0"/>
          <w:numId w:val="3"/>
        </w:numPr>
        <w:spacing w:after="160" w:line="240" w:lineRule="auto"/>
        <w:jc w:val="both"/>
      </w:pPr>
      <w:r>
        <w:t>Bheith eolach ar an bPlean Forbartha Scileanna</w:t>
      </w:r>
    </w:p>
    <w:p w14:paraId="5D9495DA" w14:textId="77777777" w:rsidR="001F3F20" w:rsidRPr="00AE38C1" w:rsidRDefault="00000000" w:rsidP="00104EB6">
      <w:pPr>
        <w:pStyle w:val="ListParagraph"/>
        <w:numPr>
          <w:ilvl w:val="0"/>
          <w:numId w:val="3"/>
        </w:numPr>
        <w:spacing w:after="160" w:line="240" w:lineRule="auto"/>
        <w:jc w:val="both"/>
      </w:pPr>
      <w:r>
        <w:t>Oibriú le rannpháirtithe forbartha Scileanna agus Maoirseoirí chun plean oiliúna a cheapadh.</w:t>
      </w:r>
    </w:p>
    <w:p w14:paraId="2845BEEA" w14:textId="77777777" w:rsidR="001F3F20" w:rsidRPr="00AE38C1" w:rsidRDefault="00000000" w:rsidP="00104EB6">
      <w:pPr>
        <w:pStyle w:val="ListParagraph"/>
        <w:numPr>
          <w:ilvl w:val="0"/>
          <w:numId w:val="3"/>
        </w:numPr>
        <w:spacing w:after="160" w:line="240" w:lineRule="auto"/>
        <w:jc w:val="both"/>
      </w:pPr>
      <w:r>
        <w:t>Oibriú le rannpháirtithe forbartha Scileanna agus Maoirseoirí chun sásraí tuairiscithe ábhartha a chruthú chun struchtúr a chur ar fhianaise oiliúna agus í a ghabháil.</w:t>
      </w:r>
    </w:p>
    <w:p w14:paraId="16B9CE02" w14:textId="77777777" w:rsidR="001F3F20" w:rsidRPr="00AE38C1" w:rsidRDefault="00000000" w:rsidP="00104EB6">
      <w:pPr>
        <w:pStyle w:val="ListParagraph"/>
        <w:numPr>
          <w:ilvl w:val="0"/>
          <w:numId w:val="3"/>
        </w:numPr>
        <w:spacing w:after="160" w:line="240" w:lineRule="auto"/>
        <w:jc w:val="both"/>
      </w:pPr>
      <w:r>
        <w:t>Idirchaidreamh a dhéanamh le Fís Éireann chun teagmháil a éascú leis na rannpháirtithe forbartha Scileanna agus a maoirseoirí le linn an léirithe, cuairteanna seit san áireamh.</w:t>
      </w:r>
    </w:p>
    <w:p w14:paraId="7120E2A3" w14:textId="77777777" w:rsidR="00AD613C" w:rsidRDefault="00000000" w:rsidP="00AF211E">
      <w:pPr>
        <w:pStyle w:val="ListParagraph"/>
        <w:numPr>
          <w:ilvl w:val="0"/>
          <w:numId w:val="3"/>
        </w:numPr>
        <w:spacing w:after="160" w:line="240" w:lineRule="auto"/>
        <w:jc w:val="both"/>
      </w:pPr>
      <w:r>
        <w:t>Idirchaidreamh a dhéanamh leis na rannpháirtithe forbartha Scileanna agus a maoirseoirí le linn an léirithe chun tacaíocht a sholáthar agus monatóireacht a dhéanamh ar dhul chun cinn.</w:t>
      </w:r>
    </w:p>
    <w:p w14:paraId="15A38519" w14:textId="77777777" w:rsidR="00AE13B1" w:rsidRPr="00AE38C1" w:rsidRDefault="00000000" w:rsidP="00AF211E">
      <w:pPr>
        <w:pStyle w:val="ListParagraph"/>
        <w:numPr>
          <w:ilvl w:val="0"/>
          <w:numId w:val="3"/>
        </w:numPr>
        <w:spacing w:after="160" w:line="240" w:lineRule="auto"/>
        <w:jc w:val="both"/>
      </w:pPr>
      <w:r>
        <w:t xml:space="preserve">Na Tuarascálacha Comhlíonta Forbartha Scileanna a ullmhú nuair a chríochnaítear an oiliúint agus iad a sheoladh isteach chuig Fís Éireann </w:t>
      </w:r>
      <w:r>
        <w:rPr>
          <w:color w:val="000000" w:themeColor="text1"/>
        </w:rPr>
        <w:t>mar aon le páipéarachas agus fianaise/sonraí lena mbaineann.</w:t>
      </w:r>
    </w:p>
    <w:p w14:paraId="3D35C98D" w14:textId="77777777" w:rsidR="00AE13B1" w:rsidRPr="00AE38C1" w:rsidRDefault="00AE13B1" w:rsidP="00AE13B1"/>
    <w:p w14:paraId="53820C46" w14:textId="77777777" w:rsidR="00AE13B1" w:rsidRPr="00AE38C1" w:rsidRDefault="00000000" w:rsidP="00AE13B1">
      <w:r>
        <w:t>Tabhair faoi deara gur ról a bhaineann le scileanna é ról an Oifigigh Forbartha Scileanna agus ní ról a bhaineann le AD (mura bhfuil ról AD ag an Oifigeach Forbartha Scileanna cheana féin mar chuid dá ról ar an léiriú).</w:t>
      </w:r>
    </w:p>
    <w:p w14:paraId="3F1DC268" w14:textId="77777777" w:rsidR="00AE13B1" w:rsidRPr="00AE38C1" w:rsidRDefault="00AE13B1" w:rsidP="00AE13B1"/>
    <w:p w14:paraId="73B7D59D" w14:textId="77777777" w:rsidR="008952DD" w:rsidRDefault="00000000" w:rsidP="00AE13B1">
      <w:r>
        <w:t>Molann Fís Éireann go bhfaigheann na hOifigigh Forbartha Scileanna nua oiliúint maidir le ceanglais forbartha scileanna Alt 481 leis an bhFoireann A481 thiomanta.</w:t>
      </w:r>
    </w:p>
    <w:p w14:paraId="6E8ACCF6" w14:textId="77777777" w:rsidR="008952DD" w:rsidRDefault="008952DD" w:rsidP="00AE13B1"/>
    <w:p w14:paraId="5DE5ECFB" w14:textId="77777777" w:rsidR="001F3F20" w:rsidRPr="00165571" w:rsidRDefault="00000000" w:rsidP="00AE13B1">
      <w:r>
        <w:t>Spreagann Fís Éireann Oifigigh Forbartha Scileanna freisin chun tabhairt faoi ‘Oiliúint don Oiliúnaí’, ‘Meantóireacht a Bhainistiú’ agus/nó cúrsaí eile a chuideoidh leo lena ról. Tá sé beartaithe ag Fís Éireann cúrsa nua, saincheaptha a fhorbairt atá curtha in oiriúint go sonrach chun tacú le ról an Oifigigh Forbartha Scileanna.</w:t>
      </w:r>
    </w:p>
    <w:p w14:paraId="58C13D83" w14:textId="77777777" w:rsidR="007659DE" w:rsidRPr="00165571" w:rsidRDefault="007659DE" w:rsidP="00AE13B1"/>
    <w:p w14:paraId="0861ACC0" w14:textId="77777777" w:rsidR="001F3F20" w:rsidRPr="00165571" w:rsidRDefault="00000000" w:rsidP="00AE13B1">
      <w:r>
        <w:t>Déanfaidh Fís Éireann teagmháil rialta le hOifigigh Forbartha Scileanna maidir le hábhair cosúil le dea-chleachtais um fhorbairt scileanna ar léirithe agus breisithe leanúnacha le próiseas forbartha scileanna A481.</w:t>
      </w:r>
    </w:p>
    <w:p w14:paraId="262CF348" w14:textId="77777777" w:rsidR="007659DE" w:rsidRPr="00165571" w:rsidRDefault="007659DE" w:rsidP="00104EB6">
      <w:pPr>
        <w:spacing w:line="240" w:lineRule="auto"/>
        <w:jc w:val="both"/>
        <w:rPr>
          <w:b/>
        </w:rPr>
      </w:pPr>
    </w:p>
    <w:p w14:paraId="257DC71B" w14:textId="77777777" w:rsidR="001F3F20" w:rsidRPr="00AE38C1" w:rsidRDefault="00000000" w:rsidP="00104EB6">
      <w:pPr>
        <w:spacing w:line="240" w:lineRule="auto"/>
        <w:jc w:val="both"/>
      </w:pPr>
      <w:r>
        <w:t xml:space="preserve">Ní mór sonraí an </w:t>
      </w:r>
      <w:r>
        <w:rPr>
          <w:b/>
          <w:bCs/>
        </w:rPr>
        <w:t>Bhuiséid Léirithe</w:t>
      </w:r>
      <w:r>
        <w:t xml:space="preserve"> a chomhlánú.</w:t>
      </w:r>
    </w:p>
    <w:p w14:paraId="654C2841" w14:textId="77777777" w:rsidR="007659DE" w:rsidRPr="00AE38C1" w:rsidRDefault="007659DE" w:rsidP="00104EB6">
      <w:pPr>
        <w:spacing w:line="240" w:lineRule="auto"/>
        <w:jc w:val="both"/>
        <w:rPr>
          <w:b/>
          <w:sz w:val="28"/>
          <w:szCs w:val="28"/>
        </w:rPr>
      </w:pPr>
    </w:p>
    <w:p w14:paraId="35B13076" w14:textId="77777777" w:rsidR="001F3F20" w:rsidRPr="00AE38C1" w:rsidRDefault="00000000" w:rsidP="00104EB6">
      <w:pPr>
        <w:spacing w:line="240" w:lineRule="auto"/>
        <w:jc w:val="both"/>
      </w:pPr>
      <w:r>
        <w:t xml:space="preserve">Ní mór </w:t>
      </w:r>
      <w:r>
        <w:rPr>
          <w:b/>
          <w:bCs/>
        </w:rPr>
        <w:t>Sonraí Léirithe</w:t>
      </w:r>
      <w:r>
        <w:t xml:space="preserve"> a chomhlánú.</w:t>
      </w:r>
    </w:p>
    <w:p w14:paraId="699CF974" w14:textId="77777777" w:rsidR="001F3F20" w:rsidRPr="00AE38C1" w:rsidRDefault="001F3F20" w:rsidP="00104EB6">
      <w:pPr>
        <w:spacing w:line="240" w:lineRule="auto"/>
        <w:jc w:val="both"/>
        <w:rPr>
          <w:sz w:val="28"/>
          <w:szCs w:val="28"/>
        </w:rPr>
      </w:pPr>
    </w:p>
    <w:p w14:paraId="461AC822" w14:textId="77777777" w:rsidR="007659DE" w:rsidRPr="00AE38C1" w:rsidRDefault="00000000" w:rsidP="00104EB6">
      <w:pPr>
        <w:spacing w:line="240" w:lineRule="auto"/>
        <w:jc w:val="both"/>
        <w:rPr>
          <w:b/>
          <w:sz w:val="28"/>
          <w:szCs w:val="28"/>
        </w:rPr>
      </w:pPr>
      <w:r>
        <w:rPr>
          <w:b/>
          <w:bCs/>
          <w:sz w:val="28"/>
          <w:szCs w:val="28"/>
        </w:rPr>
        <w:t>Roinn 2: Gníomhaíocht Bheartaithe, Réasúnaíocht agus Údar</w:t>
      </w:r>
    </w:p>
    <w:p w14:paraId="0C7C96E6" w14:textId="77777777" w:rsidR="001F3F20" w:rsidRPr="00AE38C1" w:rsidRDefault="001F3F20" w:rsidP="00104EB6">
      <w:pPr>
        <w:widowControl w:val="0"/>
        <w:suppressAutoHyphens/>
        <w:autoSpaceDN w:val="0"/>
        <w:spacing w:line="240" w:lineRule="auto"/>
        <w:jc w:val="both"/>
        <w:textAlignment w:val="baseline"/>
        <w:rPr>
          <w:rFonts w:eastAsia="Calibri"/>
          <w:b/>
          <w:color w:val="365F91" w:themeColor="accent1" w:themeShade="BF"/>
          <w:sz w:val="28"/>
          <w:szCs w:val="28"/>
        </w:rPr>
      </w:pPr>
    </w:p>
    <w:p w14:paraId="22B5A12A" w14:textId="77777777" w:rsidR="001F3F20" w:rsidRPr="00165571" w:rsidRDefault="00000000" w:rsidP="00104EB6">
      <w:pPr>
        <w:spacing w:line="240" w:lineRule="auto"/>
        <w:jc w:val="both"/>
        <w:rPr>
          <w:bCs/>
        </w:rPr>
      </w:pPr>
      <w:r>
        <w:rPr>
          <w:color w:val="000000" w:themeColor="text1"/>
        </w:rPr>
        <w:t xml:space="preserve">Seo </w:t>
      </w:r>
      <w:proofErr w:type="gramStart"/>
      <w:r>
        <w:rPr>
          <w:color w:val="000000" w:themeColor="text1"/>
        </w:rPr>
        <w:t>an</w:t>
      </w:r>
      <w:proofErr w:type="gramEnd"/>
      <w:r>
        <w:rPr>
          <w:color w:val="000000" w:themeColor="text1"/>
        </w:rPr>
        <w:t xml:space="preserve"> roinn ina sainaithníonn tú cé na riachtanais scileanna a rachfar i ngleic leo agus an réasúnaíocht do dhearadh an phlean forbartha scileanna.</w:t>
      </w:r>
      <w:r>
        <w:t xml:space="preserve"> Moltar tabhairt faoi Anailís ar Riachtanais Scileanna lena fháil amach cé na scileanna forbartha a theastaíonn ón léiriú agus/nó do chuideachta agus/nó daoine aonair atá páirteach sa léiriú agus/nó an earnáil scáileáin níos leithne. </w:t>
      </w:r>
    </w:p>
    <w:p w14:paraId="2CF49729" w14:textId="77777777" w:rsidR="001F3F20" w:rsidRPr="00165571" w:rsidRDefault="001F3F20" w:rsidP="00104EB6">
      <w:pPr>
        <w:spacing w:line="240" w:lineRule="auto"/>
        <w:rPr>
          <w:sz w:val="28"/>
          <w:szCs w:val="28"/>
        </w:rPr>
      </w:pPr>
    </w:p>
    <w:p w14:paraId="3E57BDA3" w14:textId="77777777" w:rsidR="007659DE" w:rsidRPr="00165571" w:rsidRDefault="00000000" w:rsidP="00104EB6">
      <w:pPr>
        <w:spacing w:line="240" w:lineRule="auto"/>
        <w:jc w:val="both"/>
        <w:rPr>
          <w:b/>
          <w:sz w:val="28"/>
          <w:szCs w:val="28"/>
        </w:rPr>
      </w:pPr>
      <w:r>
        <w:rPr>
          <w:b/>
          <w:bCs/>
          <w:sz w:val="28"/>
          <w:szCs w:val="28"/>
        </w:rPr>
        <w:t>Roinn 3: Catagóir Gníomhaíochta Scileanna</w:t>
      </w:r>
    </w:p>
    <w:p w14:paraId="4712E377" w14:textId="77777777" w:rsidR="001F3F20" w:rsidRPr="00165571" w:rsidRDefault="001F3F20" w:rsidP="00104EB6">
      <w:pPr>
        <w:spacing w:line="240" w:lineRule="auto"/>
        <w:rPr>
          <w:sz w:val="28"/>
          <w:szCs w:val="28"/>
        </w:rPr>
      </w:pPr>
    </w:p>
    <w:p w14:paraId="3AAD307C" w14:textId="77777777" w:rsidR="007659DE" w:rsidRPr="00165571" w:rsidRDefault="00000000" w:rsidP="00104EB6">
      <w:pPr>
        <w:spacing w:line="240" w:lineRule="auto"/>
        <w:jc w:val="both"/>
      </w:pPr>
      <w:r>
        <w:t xml:space="preserve">Seo </w:t>
      </w:r>
      <w:proofErr w:type="gramStart"/>
      <w:r>
        <w:t>an</w:t>
      </w:r>
      <w:proofErr w:type="gramEnd"/>
      <w:r>
        <w:t xml:space="preserve"> roinn ina sainaithníonn tú cé na cineálacha gníomhaíochtaí scileanna a chuirfear i gcrích le linn an phlean forbartha scileanna.</w:t>
      </w:r>
    </w:p>
    <w:p w14:paraId="2129E03D" w14:textId="77777777" w:rsidR="007659DE" w:rsidRPr="00165571" w:rsidRDefault="007659DE" w:rsidP="00104EB6">
      <w:pPr>
        <w:spacing w:line="240" w:lineRule="auto"/>
        <w:jc w:val="both"/>
      </w:pPr>
    </w:p>
    <w:p w14:paraId="5E8C39CF" w14:textId="77777777" w:rsidR="007659DE" w:rsidRPr="00AE38C1" w:rsidRDefault="00000000" w:rsidP="00104EB6">
      <w:pPr>
        <w:spacing w:line="240" w:lineRule="auto"/>
        <w:jc w:val="both"/>
      </w:pPr>
      <w:r>
        <w:t xml:space="preserve">Chun críocha alt 481, is é is rannpháirtí forbartha scileanna aon duine aonair ar léiriú a ndéanfar a scileanna a fhorbairt agus a rianú le linn an léirithe i gcomhréir leis na ceanglais forbartha scileanna nasctha le halt 481 laistigh de na catagóirí: </w:t>
      </w:r>
      <w:r>
        <w:rPr>
          <w:b/>
          <w:bCs/>
        </w:rPr>
        <w:t>Iontrálaí Nua, Beochantóir faoi Oiliúint/Sóisearach</w:t>
      </w:r>
      <w:r>
        <w:t xml:space="preserve"> nó </w:t>
      </w:r>
      <w:r>
        <w:rPr>
          <w:b/>
          <w:bCs/>
        </w:rPr>
        <w:t>Uasoileoir</w:t>
      </w:r>
      <w:r>
        <w:t>. Chun críocha alt 481:</w:t>
      </w:r>
    </w:p>
    <w:p w14:paraId="44929623" w14:textId="77777777" w:rsidR="00AE38C1" w:rsidRPr="00AE38C1" w:rsidRDefault="00AE38C1" w:rsidP="00AE38C1">
      <w:pPr>
        <w:pStyle w:val="ListParagraph"/>
        <w:spacing w:after="160" w:line="240" w:lineRule="auto"/>
        <w:ind w:left="1080"/>
        <w:jc w:val="both"/>
        <w:rPr>
          <w:sz w:val="28"/>
          <w:szCs w:val="28"/>
        </w:rPr>
      </w:pPr>
    </w:p>
    <w:p w14:paraId="469691AF" w14:textId="77777777" w:rsidR="007659DE" w:rsidRPr="00AE38C1" w:rsidRDefault="00000000" w:rsidP="00104EB6">
      <w:pPr>
        <w:pStyle w:val="ListParagraph"/>
        <w:numPr>
          <w:ilvl w:val="0"/>
          <w:numId w:val="3"/>
        </w:numPr>
        <w:spacing w:after="160" w:line="240" w:lineRule="auto"/>
        <w:jc w:val="both"/>
      </w:pPr>
      <w:r>
        <w:t xml:space="preserve">meastar gur iontrálaí nua atá i nduine atá ag obair ar a gcéad phost sa </w:t>
      </w:r>
      <w:proofErr w:type="gramStart"/>
      <w:r>
        <w:t>tionscal;</w:t>
      </w:r>
      <w:proofErr w:type="gramEnd"/>
      <w:r>
        <w:t xml:space="preserve"> </w:t>
      </w:r>
    </w:p>
    <w:p w14:paraId="195FBFAB" w14:textId="77777777" w:rsidR="007659DE" w:rsidRPr="00AE38C1" w:rsidRDefault="00000000" w:rsidP="00104EB6">
      <w:pPr>
        <w:pStyle w:val="ListParagraph"/>
        <w:numPr>
          <w:ilvl w:val="0"/>
          <w:numId w:val="3"/>
        </w:numPr>
        <w:spacing w:after="160" w:line="240" w:lineRule="auto"/>
        <w:jc w:val="both"/>
      </w:pPr>
      <w:r>
        <w:t>meastar gur duine le suas le 5 bliana taithí ag obair sa tionscal atá i mbeochantóir faoi oiliúint/</w:t>
      </w:r>
      <w:proofErr w:type="gramStart"/>
      <w:r>
        <w:t>sóisearach;</w:t>
      </w:r>
      <w:proofErr w:type="gramEnd"/>
    </w:p>
    <w:p w14:paraId="0948B57A" w14:textId="77777777" w:rsidR="007659DE" w:rsidRPr="00AE38C1" w:rsidRDefault="00000000" w:rsidP="00104EB6">
      <w:pPr>
        <w:pStyle w:val="ListParagraph"/>
        <w:numPr>
          <w:ilvl w:val="0"/>
          <w:numId w:val="3"/>
        </w:numPr>
        <w:spacing w:after="160" w:line="240" w:lineRule="auto"/>
        <w:jc w:val="both"/>
      </w:pPr>
      <w:r>
        <w:t>meastar gur Rannpháirtí Forbartha Scileanna nach iontrálaí nua nó beochantóir faoi oiliúint/sóisearach é uasoiliúnóir (is féidir le huasoiliúnóir bheith ina ról faoin líne nó os cionn na líne)</w:t>
      </w:r>
    </w:p>
    <w:p w14:paraId="4566BF32" w14:textId="77777777" w:rsidR="007659DE" w:rsidRPr="00AE38C1" w:rsidRDefault="007659DE" w:rsidP="00104EB6">
      <w:pPr>
        <w:spacing w:line="240" w:lineRule="auto"/>
        <w:jc w:val="both"/>
        <w:rPr>
          <w:i/>
          <w:iCs/>
        </w:rPr>
      </w:pPr>
    </w:p>
    <w:p w14:paraId="11C1ABA5" w14:textId="77777777" w:rsidR="007659DE" w:rsidRPr="00AE38C1" w:rsidRDefault="00000000" w:rsidP="00104EB6">
      <w:pPr>
        <w:spacing w:line="240" w:lineRule="auto"/>
        <w:jc w:val="both"/>
        <w:rPr>
          <w:i/>
          <w:iCs/>
        </w:rPr>
      </w:pPr>
      <w:r>
        <w:rPr>
          <w:i/>
          <w:iCs/>
        </w:rPr>
        <w:t>Seo a leanas an líon rannpháirtithe scileanna a bhfuil coinne leo ba cheart a bheith rannpháirteach agus rianaithe ar gach léiriú:</w:t>
      </w:r>
    </w:p>
    <w:p w14:paraId="4DE2A18C" w14:textId="77777777" w:rsidR="00AE13B1" w:rsidRPr="00AE38C1" w:rsidRDefault="00AE13B1" w:rsidP="00AE38C1">
      <w:pPr>
        <w:overflowPunct w:val="0"/>
        <w:autoSpaceDE w:val="0"/>
        <w:autoSpaceDN w:val="0"/>
        <w:adjustRightInd w:val="0"/>
        <w:spacing w:line="240" w:lineRule="auto"/>
        <w:jc w:val="both"/>
        <w:textAlignment w:val="baseline"/>
        <w:rPr>
          <w:sz w:val="28"/>
          <w:szCs w:val="28"/>
        </w:rPr>
      </w:pPr>
    </w:p>
    <w:p w14:paraId="0A5C5214" w14:textId="77777777" w:rsidR="007659DE" w:rsidRPr="00AE38C1" w:rsidRDefault="00000000" w:rsidP="00104EB6">
      <w:pPr>
        <w:pStyle w:val="ListParagraph"/>
        <w:numPr>
          <w:ilvl w:val="0"/>
          <w:numId w:val="4"/>
        </w:numPr>
        <w:overflowPunct w:val="0"/>
        <w:autoSpaceDE w:val="0"/>
        <w:autoSpaceDN w:val="0"/>
        <w:adjustRightInd w:val="0"/>
        <w:spacing w:line="240" w:lineRule="auto"/>
        <w:jc w:val="both"/>
        <w:textAlignment w:val="baseline"/>
        <w:rPr>
          <w:szCs w:val="24"/>
        </w:rPr>
      </w:pPr>
      <w:r>
        <w:rPr>
          <w:szCs w:val="24"/>
        </w:rPr>
        <w:t>Maidir le tionscadail a bhfuil caiteachas incháilithe faoi €2 mhilliún acu, tá coinne leis go mbeidh ar a laghad beirt rannpháirtithe scileanna rannpháirteach agus rianaithe.</w:t>
      </w:r>
    </w:p>
    <w:p w14:paraId="12C5710E" w14:textId="77777777" w:rsidR="007659DE" w:rsidRPr="00AE38C1" w:rsidRDefault="00000000" w:rsidP="00104EB6">
      <w:pPr>
        <w:pStyle w:val="ListParagraph"/>
        <w:numPr>
          <w:ilvl w:val="0"/>
          <w:numId w:val="4"/>
        </w:numPr>
        <w:overflowPunct w:val="0"/>
        <w:autoSpaceDE w:val="0"/>
        <w:autoSpaceDN w:val="0"/>
        <w:adjustRightInd w:val="0"/>
        <w:spacing w:line="240" w:lineRule="auto"/>
        <w:jc w:val="both"/>
        <w:textAlignment w:val="baseline"/>
        <w:rPr>
          <w:szCs w:val="24"/>
        </w:rPr>
      </w:pPr>
      <w:r>
        <w:rPr>
          <w:szCs w:val="24"/>
        </w:rPr>
        <w:t>Maidir le tionscadail a bhfuil caiteachas incháilithe idir €2 mhilliún agus €4 mhilliún acu, tá coinne leis go mbeidh ar a laghad 4 rannpháirtí scileanna rannpháirteach agus rianaithe.</w:t>
      </w:r>
    </w:p>
    <w:p w14:paraId="3B8EEADF" w14:textId="77777777" w:rsidR="007659DE" w:rsidRPr="00AE38C1" w:rsidRDefault="00000000" w:rsidP="00104EB6">
      <w:pPr>
        <w:pStyle w:val="ListParagraph"/>
        <w:numPr>
          <w:ilvl w:val="0"/>
          <w:numId w:val="4"/>
        </w:numPr>
        <w:overflowPunct w:val="0"/>
        <w:autoSpaceDE w:val="0"/>
        <w:autoSpaceDN w:val="0"/>
        <w:adjustRightInd w:val="0"/>
        <w:spacing w:line="240" w:lineRule="auto"/>
        <w:jc w:val="both"/>
        <w:textAlignment w:val="baseline"/>
        <w:rPr>
          <w:szCs w:val="24"/>
        </w:rPr>
      </w:pPr>
      <w:r>
        <w:rPr>
          <w:szCs w:val="24"/>
        </w:rPr>
        <w:t>Maidir le tionscadail a bhfuil caiteachas incháilithe idir €4 mhilliún agus €8 milliún acu, tá coinne leis go mbeidh ar a laghad 6 rannpháirtí scileanna rannpháirteach agus rianaithe.</w:t>
      </w:r>
    </w:p>
    <w:p w14:paraId="74D53D1B" w14:textId="77777777" w:rsidR="007659DE" w:rsidRPr="00AE38C1" w:rsidRDefault="00000000" w:rsidP="00104EB6">
      <w:pPr>
        <w:pStyle w:val="ListParagraph"/>
        <w:numPr>
          <w:ilvl w:val="0"/>
          <w:numId w:val="4"/>
        </w:numPr>
        <w:overflowPunct w:val="0"/>
        <w:autoSpaceDE w:val="0"/>
        <w:autoSpaceDN w:val="0"/>
        <w:adjustRightInd w:val="0"/>
        <w:spacing w:line="240" w:lineRule="auto"/>
        <w:jc w:val="both"/>
        <w:textAlignment w:val="baseline"/>
        <w:rPr>
          <w:szCs w:val="24"/>
        </w:rPr>
      </w:pPr>
      <w:r>
        <w:rPr>
          <w:szCs w:val="24"/>
        </w:rPr>
        <w:t>Maidir le tionscadail a bhfuil caiteachas incháilithe idir €8 milliún agus €12 mhilliún acu, tá coinne leis go mbeidh ar a laghad 10 rannpháirtí scileanna rannpháirteach agus rianaithe.</w:t>
      </w:r>
    </w:p>
    <w:p w14:paraId="33963BAE" w14:textId="77777777" w:rsidR="007659DE" w:rsidRPr="00AE38C1" w:rsidRDefault="00000000" w:rsidP="00104EB6">
      <w:pPr>
        <w:pStyle w:val="ListParagraph"/>
        <w:numPr>
          <w:ilvl w:val="0"/>
          <w:numId w:val="4"/>
        </w:numPr>
        <w:overflowPunct w:val="0"/>
        <w:autoSpaceDE w:val="0"/>
        <w:autoSpaceDN w:val="0"/>
        <w:adjustRightInd w:val="0"/>
        <w:spacing w:line="240" w:lineRule="auto"/>
        <w:jc w:val="both"/>
        <w:textAlignment w:val="baseline"/>
        <w:rPr>
          <w:szCs w:val="24"/>
        </w:rPr>
      </w:pPr>
      <w:r>
        <w:rPr>
          <w:szCs w:val="24"/>
        </w:rPr>
        <w:t>Maidir le tionscadail a bhfuil caiteachas incháilithe idir €12 mhilliún agus €16 mhilliún acu, tá coinne leis go mbeidh ar a laghad 12 rannpháirtí scileanna rannpháirteach agus rianaithe.</w:t>
      </w:r>
    </w:p>
    <w:p w14:paraId="257C5A41" w14:textId="77777777" w:rsidR="007659DE" w:rsidRPr="00AE38C1" w:rsidRDefault="00000000" w:rsidP="00104EB6">
      <w:pPr>
        <w:pStyle w:val="ListParagraph"/>
        <w:numPr>
          <w:ilvl w:val="0"/>
          <w:numId w:val="4"/>
        </w:numPr>
        <w:overflowPunct w:val="0"/>
        <w:autoSpaceDE w:val="0"/>
        <w:autoSpaceDN w:val="0"/>
        <w:adjustRightInd w:val="0"/>
        <w:spacing w:line="240" w:lineRule="auto"/>
        <w:jc w:val="both"/>
        <w:textAlignment w:val="baseline"/>
        <w:rPr>
          <w:szCs w:val="24"/>
        </w:rPr>
      </w:pPr>
      <w:r>
        <w:rPr>
          <w:szCs w:val="24"/>
        </w:rPr>
        <w:t>Maidir le tionscadail a bhfuil caiteachas incháilithe idir €16 mhilliún agus €32 mhilliún acu, tá coinne leis go mbeidh ar a laghad 15 rannpháirtí scileanna rannpháirteach agus rianaithe.</w:t>
      </w:r>
    </w:p>
    <w:p w14:paraId="2E9F3380" w14:textId="77777777" w:rsidR="007659DE" w:rsidRDefault="00000000" w:rsidP="00104EB6">
      <w:pPr>
        <w:pStyle w:val="ListParagraph"/>
        <w:numPr>
          <w:ilvl w:val="0"/>
          <w:numId w:val="4"/>
        </w:numPr>
        <w:overflowPunct w:val="0"/>
        <w:autoSpaceDE w:val="0"/>
        <w:autoSpaceDN w:val="0"/>
        <w:adjustRightInd w:val="0"/>
        <w:spacing w:line="240" w:lineRule="auto"/>
        <w:jc w:val="both"/>
        <w:textAlignment w:val="baseline"/>
        <w:rPr>
          <w:szCs w:val="24"/>
        </w:rPr>
      </w:pPr>
      <w:r>
        <w:rPr>
          <w:szCs w:val="24"/>
        </w:rPr>
        <w:t>Maidir le tionscadail a bhfuil caiteachas incháilithe idir €32 mhilliún agus €70 mhilliún acu, tá coinne leis go mbeidh ar a laghad 20 rannpháirtí scileanna rannpháirteach agus rianaithe.</w:t>
      </w:r>
    </w:p>
    <w:p w14:paraId="2C877EB5" w14:textId="77777777" w:rsidR="00975A38" w:rsidRPr="00AE38C1" w:rsidRDefault="00000000" w:rsidP="00104EB6">
      <w:pPr>
        <w:pStyle w:val="ListParagraph"/>
        <w:numPr>
          <w:ilvl w:val="0"/>
          <w:numId w:val="4"/>
        </w:numPr>
        <w:overflowPunct w:val="0"/>
        <w:autoSpaceDE w:val="0"/>
        <w:autoSpaceDN w:val="0"/>
        <w:adjustRightInd w:val="0"/>
        <w:spacing w:line="240" w:lineRule="auto"/>
        <w:jc w:val="both"/>
        <w:textAlignment w:val="baseline"/>
        <w:rPr>
          <w:szCs w:val="24"/>
        </w:rPr>
      </w:pPr>
      <w:r>
        <w:rPr>
          <w:szCs w:val="24"/>
        </w:rPr>
        <w:t>Maidir le tionscadail a bhfuil caiteachas incháilithe os cionn €70 milliún acu, tá coinne leis go mbeidh ar a laghad 30 rannpháirtí scileanna rannpháirteach agus rianaithe, le torthaí breisíochta i gcomhréir le scála an tionscadail ag tabhairt aghaidh ar phríomheaspaí scileanna sa tionscal.</w:t>
      </w:r>
    </w:p>
    <w:p w14:paraId="6514AAFC" w14:textId="77777777" w:rsidR="007659DE" w:rsidRPr="00AE38C1" w:rsidRDefault="007659DE" w:rsidP="00104EB6">
      <w:pPr>
        <w:spacing w:line="240" w:lineRule="auto"/>
        <w:jc w:val="both"/>
        <w:rPr>
          <w:i/>
          <w:iCs/>
          <w:sz w:val="28"/>
          <w:szCs w:val="28"/>
        </w:rPr>
      </w:pPr>
    </w:p>
    <w:p w14:paraId="64F07F74" w14:textId="77777777" w:rsidR="007659DE" w:rsidRPr="00AE38C1" w:rsidRDefault="00000000" w:rsidP="00104EB6">
      <w:pPr>
        <w:spacing w:line="240" w:lineRule="auto"/>
        <w:jc w:val="both"/>
        <w:rPr>
          <w:i/>
          <w:iCs/>
        </w:rPr>
      </w:pPr>
      <w:r>
        <w:rPr>
          <w:i/>
          <w:iCs/>
        </w:rPr>
        <w:lastRenderedPageBreak/>
        <w:t>I gcás inar féidir, ba cheart rannpháirtithe scileanna a scaipeadh thar iontrálaithe nua, róil faoi oiliúint/shóisearacha agus uasoiliúnaithe.</w:t>
      </w:r>
    </w:p>
    <w:p w14:paraId="79567348" w14:textId="77777777" w:rsidR="007659DE" w:rsidRPr="00AE38C1" w:rsidRDefault="00000000" w:rsidP="00104EB6">
      <w:pPr>
        <w:spacing w:line="240" w:lineRule="auto"/>
        <w:jc w:val="both"/>
        <w:rPr>
          <w:i/>
          <w:iCs/>
        </w:rPr>
      </w:pPr>
      <w:r>
        <w:rPr>
          <w:i/>
          <w:iCs/>
        </w:rPr>
        <w:t>Mar mhalairt ar na figiúirí a bhfuil coinne leo a leagadh amach thuas a sheachadadh, féadfaidh léirithe teagmháil dhíreach a dhéanamh le Fís Éireann chun ceadú a lorg maidir le plean scileanna níos cáilithí a d’fhéadfadh réimsí eile a chumhdach cosúil le Cúrsaí Oiliúna don Chriú, Máistir-ranganna/Ceardlanna arna gcur ar fáil ag Príomhthallann, Deiseanna Socrúcháin Oibre, Deiseanna Meantóireachta, Deiseanna Scáthaithe, agus/nó Gníomhaíocht Forbartha Scileanna Breise.</w:t>
      </w:r>
    </w:p>
    <w:p w14:paraId="049191D0" w14:textId="77777777" w:rsidR="00C50F10" w:rsidRPr="00AE38C1" w:rsidRDefault="00C50F10" w:rsidP="00104EB6">
      <w:pPr>
        <w:spacing w:line="240" w:lineRule="auto"/>
        <w:jc w:val="both"/>
        <w:rPr>
          <w:i/>
          <w:iCs/>
        </w:rPr>
      </w:pPr>
    </w:p>
    <w:p w14:paraId="5F938764" w14:textId="77777777" w:rsidR="00691BB9" w:rsidRDefault="00691BB9" w:rsidP="00104EB6">
      <w:pPr>
        <w:spacing w:line="240" w:lineRule="auto"/>
        <w:jc w:val="both"/>
      </w:pPr>
    </w:p>
    <w:p w14:paraId="39BDF553" w14:textId="77777777" w:rsidR="007659DE" w:rsidRPr="00165571" w:rsidRDefault="00000000" w:rsidP="00104EB6">
      <w:pPr>
        <w:spacing w:line="240" w:lineRule="auto"/>
        <w:jc w:val="both"/>
      </w:pPr>
      <w:r>
        <w:t xml:space="preserve">Tá </w:t>
      </w:r>
      <w:r>
        <w:rPr>
          <w:b/>
          <w:bCs/>
          <w:u w:val="single"/>
        </w:rPr>
        <w:t>clár roghanna</w:t>
      </w:r>
      <w:r>
        <w:t xml:space="preserve"> le roghnú ag léiritheoirí sa roinn seo. D’fhéadfaí an ghníomhaíocht scileanna bheartaithe a bheith dírithe ar cheann amháin nó níos mó díobh seo a leanas:</w:t>
      </w:r>
    </w:p>
    <w:p w14:paraId="47793D81" w14:textId="77777777" w:rsidR="007659DE" w:rsidRPr="00165571" w:rsidRDefault="007659DE" w:rsidP="00104EB6">
      <w:pPr>
        <w:spacing w:line="240" w:lineRule="auto"/>
        <w:jc w:val="both"/>
      </w:pPr>
    </w:p>
    <w:p w14:paraId="11395B3A" w14:textId="77777777" w:rsidR="007659DE" w:rsidRPr="00AE38C1" w:rsidRDefault="00000000" w:rsidP="00104EB6">
      <w:pPr>
        <w:pStyle w:val="ListParagraph"/>
        <w:numPr>
          <w:ilvl w:val="0"/>
          <w:numId w:val="7"/>
        </w:numPr>
        <w:spacing w:after="160" w:line="240" w:lineRule="auto"/>
        <w:jc w:val="both"/>
      </w:pPr>
      <w:r>
        <w:rPr>
          <w:u w:val="single"/>
        </w:rPr>
        <w:t>Iontrálaithe Nua</w:t>
      </w:r>
      <w:r>
        <w:t xml:space="preserve"> – </w:t>
      </w:r>
      <w:proofErr w:type="gramStart"/>
      <w:r>
        <w:t>An</w:t>
      </w:r>
      <w:proofErr w:type="gramEnd"/>
      <w:r>
        <w:t xml:space="preserve"> chéad uair ag obair sa tionscal</w:t>
      </w:r>
    </w:p>
    <w:p w14:paraId="606D7FFC" w14:textId="77777777" w:rsidR="007659DE" w:rsidRPr="00AE38C1" w:rsidRDefault="00000000" w:rsidP="00104EB6">
      <w:pPr>
        <w:pStyle w:val="ListParagraph"/>
        <w:numPr>
          <w:ilvl w:val="0"/>
          <w:numId w:val="7"/>
        </w:numPr>
        <w:spacing w:after="160" w:line="240" w:lineRule="auto"/>
        <w:jc w:val="both"/>
      </w:pPr>
      <w:r>
        <w:rPr>
          <w:u w:val="single"/>
        </w:rPr>
        <w:t>Beochantóir Sóisearach</w:t>
      </w:r>
      <w:r>
        <w:t xml:space="preserve"> – Suas le 5 bliana ag obair i dtionscal na beochana</w:t>
      </w:r>
    </w:p>
    <w:p w14:paraId="63D3BE10" w14:textId="77777777" w:rsidR="007659DE" w:rsidRPr="00AE38C1" w:rsidRDefault="00000000" w:rsidP="00104EB6">
      <w:pPr>
        <w:pStyle w:val="ListParagraph"/>
        <w:numPr>
          <w:ilvl w:val="0"/>
          <w:numId w:val="7"/>
        </w:numPr>
        <w:spacing w:after="160" w:line="240" w:lineRule="auto"/>
        <w:jc w:val="both"/>
      </w:pPr>
      <w:r>
        <w:rPr>
          <w:u w:val="single"/>
        </w:rPr>
        <w:t>Daoine faoi Oiliúint</w:t>
      </w:r>
      <w:r>
        <w:t xml:space="preserve"> – Suas le 5 bliana ag obair sa tionscal</w:t>
      </w:r>
    </w:p>
    <w:p w14:paraId="4D2F4BA5" w14:textId="77777777" w:rsidR="007659DE" w:rsidRPr="00AE38C1" w:rsidRDefault="00000000" w:rsidP="00104EB6">
      <w:pPr>
        <w:pStyle w:val="ListParagraph"/>
        <w:numPr>
          <w:ilvl w:val="0"/>
          <w:numId w:val="7"/>
        </w:numPr>
        <w:spacing w:after="160" w:line="240" w:lineRule="auto"/>
        <w:jc w:val="both"/>
      </w:pPr>
      <w:r>
        <w:rPr>
          <w:u w:val="single"/>
        </w:rPr>
        <w:t>Uasoiliúint</w:t>
      </w:r>
      <w:r>
        <w:t xml:space="preserve"> – Rannpháirtithe forbartha scileanna ar léiriú nach iontrálaithe nua, beochantóirí sóisir ná faoi oiliúint iad</w:t>
      </w:r>
    </w:p>
    <w:p w14:paraId="2A75DEFF" w14:textId="77777777" w:rsidR="007659DE" w:rsidRPr="00AE38C1" w:rsidRDefault="00000000" w:rsidP="00104EB6">
      <w:pPr>
        <w:pStyle w:val="ListParagraph"/>
        <w:numPr>
          <w:ilvl w:val="0"/>
          <w:numId w:val="7"/>
        </w:numPr>
        <w:spacing w:after="160" w:line="240" w:lineRule="auto"/>
        <w:jc w:val="both"/>
      </w:pPr>
      <w:r>
        <w:rPr>
          <w:u w:val="single"/>
        </w:rPr>
        <w:t>Cúrsaí</w:t>
      </w:r>
      <w:r>
        <w:t xml:space="preserve"> – Gach cúrsa forbartha scileanna nasctha leis an léiriú nó leis </w:t>
      </w:r>
      <w:proofErr w:type="gramStart"/>
      <w:r>
        <w:t>an</w:t>
      </w:r>
      <w:proofErr w:type="gramEnd"/>
      <w:r>
        <w:t xml:space="preserve"> gcuideachta</w:t>
      </w:r>
    </w:p>
    <w:p w14:paraId="06F89F40" w14:textId="77777777" w:rsidR="007659DE" w:rsidRPr="00165571" w:rsidRDefault="00000000" w:rsidP="00104EB6">
      <w:pPr>
        <w:pStyle w:val="ListParagraph"/>
        <w:numPr>
          <w:ilvl w:val="0"/>
          <w:numId w:val="7"/>
        </w:numPr>
        <w:spacing w:after="160" w:line="240" w:lineRule="auto"/>
        <w:jc w:val="both"/>
      </w:pPr>
      <w:r>
        <w:rPr>
          <w:u w:val="single"/>
        </w:rPr>
        <w:t>Meantóireacht</w:t>
      </w:r>
      <w:r>
        <w:t xml:space="preserve"> – Tarlaíonn meantóireacht nuair a thugtar duine chuig an léiriú chun meantóireacht a dhéanamh ar dhuine ar an léiriú amháin agus go sonrach. Is gá an clár meantóireachta a struchtúrú agus a nascadh le plean forbartha meantaí pearsanta atá ábhartha don léiriú. Is gá cláir mheantóireachta a chomhaontú ar bhonn cás ar chás le Fís Éireann.</w:t>
      </w:r>
    </w:p>
    <w:p w14:paraId="0B022016" w14:textId="77777777" w:rsidR="007659DE" w:rsidRPr="00165571" w:rsidRDefault="00000000" w:rsidP="00104EB6">
      <w:pPr>
        <w:pStyle w:val="ListParagraph"/>
        <w:numPr>
          <w:ilvl w:val="0"/>
          <w:numId w:val="7"/>
        </w:numPr>
        <w:spacing w:after="160" w:line="240" w:lineRule="auto"/>
        <w:jc w:val="both"/>
      </w:pPr>
      <w:r>
        <w:rPr>
          <w:u w:val="single"/>
        </w:rPr>
        <w:t>Scáthú</w:t>
      </w:r>
      <w:r>
        <w:t xml:space="preserve"> – Tarlaíonn scáthú nuair a thugtar scáthaí chuig an léiriú chun scáthú/breathnú a dhéanamh ar dhuine ar an léiriú amháin agus go sonrach. Is gá an clár scáthaithe a struchtúrú agus a nascadh le plean forbartha scáthaí pearsanta atá ábhartha don léiriú. Is gá cláir scáthaithe a chomhaontú ar bhonn cás ar chás le Fís Éireann.</w:t>
      </w:r>
    </w:p>
    <w:p w14:paraId="6B95AA8E" w14:textId="77777777" w:rsidR="007659DE" w:rsidRPr="00165571" w:rsidRDefault="00000000" w:rsidP="00104EB6">
      <w:pPr>
        <w:pStyle w:val="ListParagraph"/>
        <w:numPr>
          <w:ilvl w:val="0"/>
          <w:numId w:val="7"/>
        </w:numPr>
        <w:spacing w:after="160" w:line="240" w:lineRule="auto"/>
        <w:jc w:val="both"/>
      </w:pPr>
      <w:r>
        <w:rPr>
          <w:u w:val="single"/>
        </w:rPr>
        <w:t>Gníomhaíocht Forbartha Scileanna Breise</w:t>
      </w:r>
      <w:r>
        <w:t xml:space="preserve"> – Níl an liosta seo uileghabhálach ach d’fhéadfaí ceann amháin díobh seo a leanas nó níos mó a áireamh ar ghníomhaíocht bhreise: Forbairt scileanna os cionn na Líne; Seomraí Scríbhneoirí; Máistir-ranganna arna gcur ar fáil ag príomhthallann don earnáil níos leithne; Cur Chun Cinn Gairmeacha i dTionscal an Scáileáin do scoláirí dara leibhéal; Rannpháirtíocht le Soláthróirí Oideachais lena n-áirítear Taithí Oibre do Scoláirí Idirbhliana; Aghaidh a thabhairt ar Spriocanna Tosaíochta arna Sainaithint sa tuarascáil um Anailís ar Riachtanais Scileanna de chuid Fhís Éireann; Rannpháirtíocht le Bainisteoirí Fóram Scileanna Réigiúnacha; Rannpháirtíocht le hOifigigh Ealaíon agus Oifigigh Scannáin Réigiúnacha; Glaonna Criú; Gníomhaíocht a théann i ngleic go substaintiúil le hinscne/uilechuimsitheacht/éagsúlacht/inbhuanaitheacht don earnáil etc.).</w:t>
      </w:r>
    </w:p>
    <w:p w14:paraId="67BCFD20" w14:textId="77777777" w:rsidR="00AE13B1" w:rsidRPr="00165571" w:rsidRDefault="00AE13B1" w:rsidP="00AE13B1"/>
    <w:p w14:paraId="5847920F" w14:textId="77777777" w:rsidR="00AE13B1" w:rsidRPr="00165571" w:rsidRDefault="00000000" w:rsidP="00AE13B1">
      <w:pPr>
        <w:rPr>
          <w:i/>
          <w:iCs/>
        </w:rPr>
      </w:pPr>
      <w:r>
        <w:rPr>
          <w:i/>
          <w:iCs/>
        </w:rPr>
        <w:t>Nuair atá an roinn seo á comhlánú, ba cheart aird chuí a thabhairt ar réimsí tosaíochta arna sainaithint ag Fís Éireann ar bhonn rialta. Féach an liosta thíos.</w:t>
      </w:r>
    </w:p>
    <w:p w14:paraId="4CBB36B2" w14:textId="77777777" w:rsidR="00AE13B1" w:rsidRPr="00165571" w:rsidRDefault="00AE13B1" w:rsidP="00AE13B1">
      <w:pPr>
        <w:rPr>
          <w:b/>
          <w:sz w:val="28"/>
          <w:szCs w:val="28"/>
        </w:rPr>
      </w:pPr>
    </w:p>
    <w:p w14:paraId="452E1E0F" w14:textId="77777777" w:rsidR="00AE13B1" w:rsidRPr="00165571" w:rsidRDefault="00000000" w:rsidP="00AE13B1">
      <w:pPr>
        <w:rPr>
          <w:i/>
          <w:iCs/>
        </w:rPr>
      </w:pPr>
      <w:r>
        <w:rPr>
          <w:b/>
          <w:bCs/>
          <w:sz w:val="28"/>
          <w:szCs w:val="28"/>
        </w:rPr>
        <w:t>Réimsí Tosaíochta Fhís Éireann</w:t>
      </w:r>
    </w:p>
    <w:p w14:paraId="154405A9" w14:textId="77777777" w:rsidR="00AE13B1" w:rsidRPr="00165571" w:rsidRDefault="00AE13B1" w:rsidP="00AE13B1">
      <w:pPr>
        <w:rPr>
          <w:i/>
          <w:iCs/>
          <w:sz w:val="28"/>
          <w:szCs w:val="28"/>
        </w:rPr>
      </w:pPr>
    </w:p>
    <w:p w14:paraId="6D99E08F" w14:textId="77777777" w:rsidR="007659DE" w:rsidRPr="00165571" w:rsidRDefault="00000000" w:rsidP="00AE13B1">
      <w:pPr>
        <w:rPr>
          <w:i/>
          <w:iCs/>
        </w:rPr>
      </w:pPr>
      <w:r>
        <w:t>Tabhair faoi deara go bhfuil Réimsí Fócais Tosaíochta Fhís Éireann liostaithe thíos (baineann na réimsí tosaíochta seo le Tosaíochtaí Náisiúnta agus Réigiúnacha). Tabharfar cothrom le dáta é seo ar bhonn rialta agus iarrtar ar chuideachtaí léirithe tagairt a dhéanamh don leagan is déanaí den doiciméad seo (ar fáil ar shuíomh gréasáin Fhís Éireann) nuair atá iarratas nua á chomhlánú.</w:t>
      </w:r>
    </w:p>
    <w:p w14:paraId="4348C8AF" w14:textId="77777777" w:rsidR="007659DE" w:rsidRPr="00165571" w:rsidRDefault="007659DE" w:rsidP="00AE13B1">
      <w:pPr>
        <w:overflowPunct w:val="0"/>
        <w:autoSpaceDE w:val="0"/>
        <w:autoSpaceDN w:val="0"/>
        <w:adjustRightInd w:val="0"/>
        <w:spacing w:line="240" w:lineRule="auto"/>
        <w:jc w:val="both"/>
        <w:textAlignment w:val="baseline"/>
        <w:rPr>
          <w:szCs w:val="24"/>
        </w:rPr>
      </w:pPr>
    </w:p>
    <w:tbl>
      <w:tblPr>
        <w:tblW w:w="10558" w:type="dxa"/>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3"/>
        <w:gridCol w:w="7325"/>
      </w:tblGrid>
      <w:tr w:rsidR="00163E2A" w14:paraId="3196AF58" w14:textId="77777777" w:rsidTr="00A73DDF">
        <w:trPr>
          <w:trHeight w:val="625"/>
        </w:trPr>
        <w:tc>
          <w:tcPr>
            <w:tcW w:w="10558" w:type="dxa"/>
            <w:gridSpan w:val="2"/>
          </w:tcPr>
          <w:p w14:paraId="5A47A96E" w14:textId="77777777" w:rsidR="00A73DDF" w:rsidRPr="00165571" w:rsidRDefault="00000000" w:rsidP="00104EB6">
            <w:pPr>
              <w:spacing w:line="240" w:lineRule="auto"/>
              <w:jc w:val="both"/>
              <w:rPr>
                <w:b/>
              </w:rPr>
            </w:pPr>
            <w:r>
              <w:rPr>
                <w:b/>
                <w:bCs/>
              </w:rPr>
              <w:lastRenderedPageBreak/>
              <w:t>Os cionn na Líne Tallainne</w:t>
            </w:r>
          </w:p>
          <w:p w14:paraId="0A3BC239" w14:textId="77777777" w:rsidR="00A73DDF" w:rsidRPr="00165571" w:rsidRDefault="00000000" w:rsidP="00104EB6">
            <w:pPr>
              <w:spacing w:line="240" w:lineRule="auto"/>
              <w:jc w:val="both"/>
              <w:rPr>
                <w:b/>
              </w:rPr>
            </w:pPr>
            <w:r>
              <w:rPr>
                <w:b/>
                <w:bCs/>
              </w:rPr>
              <w:t>Scannán agus Drámaíocht Teilifíse</w:t>
            </w:r>
          </w:p>
        </w:tc>
      </w:tr>
      <w:tr w:rsidR="00163E2A" w14:paraId="0B9394AC" w14:textId="77777777" w:rsidTr="00D10ED4">
        <w:trPr>
          <w:trHeight w:val="503"/>
        </w:trPr>
        <w:tc>
          <w:tcPr>
            <w:tcW w:w="3233" w:type="dxa"/>
            <w:shd w:val="clear" w:color="auto" w:fill="auto"/>
          </w:tcPr>
          <w:p w14:paraId="7CD18401" w14:textId="77777777" w:rsidR="00A73DDF" w:rsidRPr="00AE38C1" w:rsidRDefault="00000000" w:rsidP="00104EB6">
            <w:pPr>
              <w:spacing w:line="240" w:lineRule="auto"/>
              <w:jc w:val="both"/>
              <w:rPr>
                <w:b/>
                <w:bCs/>
              </w:rPr>
            </w:pPr>
            <w:r>
              <w:rPr>
                <w:b/>
                <w:bCs/>
              </w:rPr>
              <w:t>Réimse</w:t>
            </w:r>
          </w:p>
        </w:tc>
        <w:tc>
          <w:tcPr>
            <w:tcW w:w="7325" w:type="dxa"/>
            <w:shd w:val="clear" w:color="auto" w:fill="auto"/>
          </w:tcPr>
          <w:p w14:paraId="0CC20DAE" w14:textId="77777777" w:rsidR="00A73DDF" w:rsidRPr="00AE38C1" w:rsidRDefault="00000000" w:rsidP="00104EB6">
            <w:pPr>
              <w:spacing w:line="240" w:lineRule="auto"/>
              <w:jc w:val="both"/>
              <w:rPr>
                <w:b/>
                <w:bCs/>
              </w:rPr>
            </w:pPr>
            <w:r>
              <w:rPr>
                <w:b/>
                <w:bCs/>
              </w:rPr>
              <w:t>Gníomhaíocht</w:t>
            </w:r>
          </w:p>
        </w:tc>
      </w:tr>
      <w:tr w:rsidR="00163E2A" w14:paraId="6557F2CF" w14:textId="77777777" w:rsidTr="00A73DDF">
        <w:trPr>
          <w:trHeight w:val="503"/>
        </w:trPr>
        <w:tc>
          <w:tcPr>
            <w:tcW w:w="3233" w:type="dxa"/>
          </w:tcPr>
          <w:p w14:paraId="37BB3066" w14:textId="77777777" w:rsidR="00A73DDF" w:rsidRPr="00AE38C1" w:rsidRDefault="00000000" w:rsidP="00104EB6">
            <w:pPr>
              <w:spacing w:line="240" w:lineRule="auto"/>
              <w:jc w:val="both"/>
            </w:pPr>
            <w:r>
              <w:t>Stiúrthóirí</w:t>
            </w:r>
          </w:p>
        </w:tc>
        <w:tc>
          <w:tcPr>
            <w:tcW w:w="7325" w:type="dxa"/>
            <w:shd w:val="clear" w:color="auto" w:fill="auto"/>
          </w:tcPr>
          <w:p w14:paraId="233C8F73" w14:textId="77777777" w:rsidR="00A73DDF" w:rsidRPr="00AE38C1" w:rsidRDefault="00000000" w:rsidP="00104EB6">
            <w:pPr>
              <w:spacing w:line="240" w:lineRule="auto"/>
              <w:jc w:val="both"/>
            </w:pPr>
            <w:r>
              <w:t>Scáthstiúradh</w:t>
            </w:r>
          </w:p>
        </w:tc>
      </w:tr>
      <w:tr w:rsidR="00163E2A" w14:paraId="729BD90D" w14:textId="77777777" w:rsidTr="00A73DDF">
        <w:trPr>
          <w:trHeight w:val="503"/>
        </w:trPr>
        <w:tc>
          <w:tcPr>
            <w:tcW w:w="3233" w:type="dxa"/>
          </w:tcPr>
          <w:p w14:paraId="7A0AECB3" w14:textId="77777777" w:rsidR="00A73DDF" w:rsidRPr="00AE38C1" w:rsidRDefault="00000000" w:rsidP="00104EB6">
            <w:pPr>
              <w:spacing w:line="240" w:lineRule="auto"/>
              <w:jc w:val="both"/>
            </w:pPr>
            <w:r>
              <w:t>Scríbhneoirí</w:t>
            </w:r>
          </w:p>
        </w:tc>
        <w:tc>
          <w:tcPr>
            <w:tcW w:w="7325" w:type="dxa"/>
            <w:shd w:val="clear" w:color="auto" w:fill="auto"/>
          </w:tcPr>
          <w:p w14:paraId="102798C0" w14:textId="77777777" w:rsidR="00A73DDF" w:rsidRDefault="00000000" w:rsidP="00104EB6">
            <w:pPr>
              <w:spacing w:line="240" w:lineRule="auto"/>
              <w:jc w:val="both"/>
            </w:pPr>
            <w:r>
              <w:t>Seomraí Scríbhneoirí/Scátheagarthóireacht Scripte</w:t>
            </w:r>
          </w:p>
          <w:p w14:paraId="5A1BABD4" w14:textId="77777777" w:rsidR="00A42F69" w:rsidRPr="00AE38C1" w:rsidRDefault="00000000" w:rsidP="00104EB6">
            <w:pPr>
              <w:spacing w:line="240" w:lineRule="auto"/>
              <w:jc w:val="both"/>
            </w:pPr>
            <w:r>
              <w:t>Ceannléiritheoir</w:t>
            </w:r>
          </w:p>
        </w:tc>
      </w:tr>
      <w:tr w:rsidR="00163E2A" w14:paraId="2C44A25B" w14:textId="77777777" w:rsidTr="00A73DDF">
        <w:trPr>
          <w:trHeight w:val="503"/>
        </w:trPr>
        <w:tc>
          <w:tcPr>
            <w:tcW w:w="3233" w:type="dxa"/>
          </w:tcPr>
          <w:p w14:paraId="5FE2BD49" w14:textId="77777777" w:rsidR="00A73DDF" w:rsidRPr="00AE38C1" w:rsidRDefault="00000000" w:rsidP="00104EB6">
            <w:pPr>
              <w:spacing w:line="240" w:lineRule="auto"/>
              <w:jc w:val="both"/>
            </w:pPr>
            <w:r>
              <w:t>Cumadóirí</w:t>
            </w:r>
          </w:p>
        </w:tc>
        <w:tc>
          <w:tcPr>
            <w:tcW w:w="7325" w:type="dxa"/>
            <w:shd w:val="clear" w:color="auto" w:fill="auto"/>
          </w:tcPr>
          <w:p w14:paraId="18847336" w14:textId="77777777" w:rsidR="00A73DDF" w:rsidRPr="00AE38C1" w:rsidRDefault="00000000" w:rsidP="00104EB6">
            <w:pPr>
              <w:spacing w:line="240" w:lineRule="auto"/>
              <w:jc w:val="both"/>
            </w:pPr>
            <w:r>
              <w:t>Scáthchumadh</w:t>
            </w:r>
          </w:p>
        </w:tc>
      </w:tr>
      <w:tr w:rsidR="00163E2A" w14:paraId="1B1ED212" w14:textId="77777777" w:rsidTr="00A73DDF">
        <w:trPr>
          <w:trHeight w:val="503"/>
        </w:trPr>
        <w:tc>
          <w:tcPr>
            <w:tcW w:w="3233" w:type="dxa"/>
          </w:tcPr>
          <w:p w14:paraId="60153853" w14:textId="77777777" w:rsidR="00A73DDF" w:rsidRPr="00AE38C1" w:rsidRDefault="00000000" w:rsidP="00104EB6">
            <w:pPr>
              <w:spacing w:line="240" w:lineRule="auto"/>
              <w:jc w:val="both"/>
            </w:pPr>
            <w:r>
              <w:t>Léiritheoirí</w:t>
            </w:r>
          </w:p>
        </w:tc>
        <w:tc>
          <w:tcPr>
            <w:tcW w:w="7325" w:type="dxa"/>
            <w:shd w:val="clear" w:color="auto" w:fill="auto"/>
          </w:tcPr>
          <w:p w14:paraId="291EBBFE" w14:textId="77777777" w:rsidR="00A73DDF" w:rsidRPr="00AE38C1" w:rsidRDefault="00000000" w:rsidP="00104EB6">
            <w:pPr>
              <w:spacing w:line="240" w:lineRule="auto"/>
              <w:jc w:val="both"/>
            </w:pPr>
            <w:r>
              <w:t>Scéim Scáthléirithe/Meantóireachta</w:t>
            </w:r>
          </w:p>
        </w:tc>
      </w:tr>
      <w:tr w:rsidR="00163E2A" w14:paraId="1047AE1C" w14:textId="77777777" w:rsidTr="00A73DDF">
        <w:trPr>
          <w:trHeight w:val="503"/>
        </w:trPr>
        <w:tc>
          <w:tcPr>
            <w:tcW w:w="3233" w:type="dxa"/>
          </w:tcPr>
          <w:p w14:paraId="086DCB5E" w14:textId="77777777" w:rsidR="00894A2B" w:rsidRPr="00AE38C1" w:rsidRDefault="00000000" w:rsidP="00894A2B">
            <w:pPr>
              <w:spacing w:line="240" w:lineRule="auto"/>
              <w:jc w:val="both"/>
            </w:pPr>
            <w:r>
              <w:t xml:space="preserve">Aisteoirí </w:t>
            </w:r>
          </w:p>
        </w:tc>
        <w:tc>
          <w:tcPr>
            <w:tcW w:w="7325" w:type="dxa"/>
            <w:shd w:val="clear" w:color="auto" w:fill="auto"/>
          </w:tcPr>
          <w:p w14:paraId="771F8BEB" w14:textId="77777777" w:rsidR="00894A2B" w:rsidRPr="00AE38C1" w:rsidRDefault="00000000" w:rsidP="00894A2B">
            <w:pPr>
              <w:spacing w:line="240" w:lineRule="auto"/>
              <w:jc w:val="both"/>
            </w:pPr>
            <w:r>
              <w:t>Scáthaisteoireacht</w:t>
            </w:r>
          </w:p>
        </w:tc>
      </w:tr>
    </w:tbl>
    <w:p w14:paraId="28EF25D7" w14:textId="77777777" w:rsidR="00A73DDF" w:rsidRPr="00AE38C1" w:rsidRDefault="00000000" w:rsidP="00104EB6">
      <w:pPr>
        <w:spacing w:line="240" w:lineRule="auto"/>
        <w:jc w:val="both"/>
      </w:pPr>
      <w:r>
        <w:t xml:space="preserve"> </w:t>
      </w:r>
    </w:p>
    <w:tbl>
      <w:tblPr>
        <w:tblW w:w="10558" w:type="dxa"/>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3"/>
        <w:gridCol w:w="7325"/>
      </w:tblGrid>
      <w:tr w:rsidR="00163E2A" w14:paraId="1CDEF55A" w14:textId="77777777" w:rsidTr="00804D71">
        <w:trPr>
          <w:trHeight w:val="534"/>
        </w:trPr>
        <w:tc>
          <w:tcPr>
            <w:tcW w:w="10558" w:type="dxa"/>
            <w:gridSpan w:val="2"/>
          </w:tcPr>
          <w:p w14:paraId="798B6F63" w14:textId="77777777" w:rsidR="00A73DDF" w:rsidRPr="00AE38C1" w:rsidRDefault="00000000" w:rsidP="00104EB6">
            <w:pPr>
              <w:spacing w:line="240" w:lineRule="auto"/>
              <w:jc w:val="both"/>
              <w:rPr>
                <w:b/>
              </w:rPr>
            </w:pPr>
            <w:r>
              <w:rPr>
                <w:b/>
                <w:bCs/>
              </w:rPr>
              <w:t>Faoin Líne Tallainne</w:t>
            </w:r>
          </w:p>
          <w:p w14:paraId="753D1156" w14:textId="77777777" w:rsidR="00A73DDF" w:rsidRPr="00AE38C1" w:rsidRDefault="00000000" w:rsidP="00104EB6">
            <w:pPr>
              <w:spacing w:line="240" w:lineRule="auto"/>
              <w:jc w:val="both"/>
              <w:rPr>
                <w:b/>
              </w:rPr>
            </w:pPr>
            <w:r>
              <w:rPr>
                <w:b/>
                <w:bCs/>
              </w:rPr>
              <w:t>Scannán agus Drámaíocht Teilifíse</w:t>
            </w:r>
          </w:p>
          <w:p w14:paraId="42CF117E" w14:textId="77777777" w:rsidR="00A73DDF" w:rsidRPr="00AE38C1" w:rsidRDefault="00A73DDF" w:rsidP="00104EB6">
            <w:pPr>
              <w:spacing w:line="240" w:lineRule="auto"/>
              <w:ind w:left="68"/>
              <w:jc w:val="both"/>
              <w:rPr>
                <w:b/>
              </w:rPr>
            </w:pPr>
          </w:p>
        </w:tc>
      </w:tr>
      <w:tr w:rsidR="00163E2A" w14:paraId="5256B123" w14:textId="77777777" w:rsidTr="00D10ED4">
        <w:trPr>
          <w:trHeight w:val="503"/>
        </w:trPr>
        <w:tc>
          <w:tcPr>
            <w:tcW w:w="3233" w:type="dxa"/>
            <w:shd w:val="clear" w:color="auto" w:fill="auto"/>
          </w:tcPr>
          <w:p w14:paraId="30774AB9" w14:textId="77777777" w:rsidR="00A73DDF" w:rsidRPr="00AE38C1" w:rsidRDefault="00000000" w:rsidP="00104EB6">
            <w:pPr>
              <w:spacing w:line="240" w:lineRule="auto"/>
              <w:jc w:val="both"/>
              <w:rPr>
                <w:b/>
                <w:bCs/>
              </w:rPr>
            </w:pPr>
            <w:r>
              <w:rPr>
                <w:b/>
                <w:bCs/>
              </w:rPr>
              <w:t>Roinn</w:t>
            </w:r>
          </w:p>
        </w:tc>
        <w:tc>
          <w:tcPr>
            <w:tcW w:w="7325" w:type="dxa"/>
            <w:shd w:val="clear" w:color="auto" w:fill="auto"/>
          </w:tcPr>
          <w:p w14:paraId="6B7A6A8E" w14:textId="77777777" w:rsidR="00A73DDF" w:rsidRPr="00AE38C1" w:rsidRDefault="00000000" w:rsidP="00104EB6">
            <w:pPr>
              <w:spacing w:line="240" w:lineRule="auto"/>
              <w:jc w:val="both"/>
              <w:rPr>
                <w:b/>
                <w:bCs/>
              </w:rPr>
            </w:pPr>
            <w:r>
              <w:rPr>
                <w:b/>
                <w:bCs/>
              </w:rPr>
              <w:t>Grád</w:t>
            </w:r>
          </w:p>
        </w:tc>
      </w:tr>
      <w:tr w:rsidR="00163E2A" w14:paraId="287CBD9E" w14:textId="77777777" w:rsidTr="00D10ED4">
        <w:trPr>
          <w:trHeight w:val="503"/>
        </w:trPr>
        <w:tc>
          <w:tcPr>
            <w:tcW w:w="3233" w:type="dxa"/>
            <w:shd w:val="clear" w:color="auto" w:fill="auto"/>
          </w:tcPr>
          <w:p w14:paraId="62D666C0" w14:textId="77777777" w:rsidR="00A73DDF" w:rsidRPr="00AE38C1" w:rsidRDefault="00000000" w:rsidP="00104EB6">
            <w:pPr>
              <w:spacing w:line="240" w:lineRule="auto"/>
              <w:jc w:val="both"/>
            </w:pPr>
            <w:r>
              <w:t>Cuntais</w:t>
            </w:r>
          </w:p>
        </w:tc>
        <w:tc>
          <w:tcPr>
            <w:tcW w:w="7325" w:type="dxa"/>
            <w:shd w:val="clear" w:color="auto" w:fill="auto"/>
          </w:tcPr>
          <w:p w14:paraId="5630C830" w14:textId="77777777" w:rsidR="00A73DDF" w:rsidRPr="00AE38C1" w:rsidRDefault="00000000" w:rsidP="00104EB6">
            <w:pPr>
              <w:spacing w:line="240" w:lineRule="auto"/>
              <w:jc w:val="both"/>
            </w:pPr>
            <w:r>
              <w:t>Ceannasaí Roinne</w:t>
            </w:r>
          </w:p>
        </w:tc>
      </w:tr>
      <w:tr w:rsidR="00163E2A" w14:paraId="6B546FF7" w14:textId="77777777" w:rsidTr="00D10ED4">
        <w:trPr>
          <w:trHeight w:val="503"/>
        </w:trPr>
        <w:tc>
          <w:tcPr>
            <w:tcW w:w="3233" w:type="dxa"/>
            <w:shd w:val="clear" w:color="auto" w:fill="auto"/>
          </w:tcPr>
          <w:p w14:paraId="54832A9E" w14:textId="77777777" w:rsidR="00A73DDF" w:rsidRPr="00AE38C1" w:rsidRDefault="00A73DDF" w:rsidP="00104EB6">
            <w:pPr>
              <w:spacing w:line="240" w:lineRule="auto"/>
              <w:jc w:val="both"/>
            </w:pPr>
          </w:p>
        </w:tc>
        <w:tc>
          <w:tcPr>
            <w:tcW w:w="7325" w:type="dxa"/>
            <w:shd w:val="clear" w:color="auto" w:fill="auto"/>
          </w:tcPr>
          <w:p w14:paraId="4706CF88" w14:textId="77777777" w:rsidR="00A73DDF" w:rsidRPr="00AE38C1" w:rsidRDefault="00000000" w:rsidP="00104EB6">
            <w:pPr>
              <w:spacing w:line="240" w:lineRule="auto"/>
              <w:jc w:val="both"/>
            </w:pPr>
            <w:r>
              <w:t>Cúntóir Cuntas</w:t>
            </w:r>
          </w:p>
        </w:tc>
      </w:tr>
      <w:tr w:rsidR="00163E2A" w14:paraId="02BFAF5E" w14:textId="77777777" w:rsidTr="00D10ED4">
        <w:trPr>
          <w:trHeight w:val="503"/>
        </w:trPr>
        <w:tc>
          <w:tcPr>
            <w:tcW w:w="3233" w:type="dxa"/>
            <w:shd w:val="clear" w:color="auto" w:fill="auto"/>
          </w:tcPr>
          <w:p w14:paraId="21585596" w14:textId="77777777" w:rsidR="00A73DDF" w:rsidRPr="00AE38C1" w:rsidRDefault="00A73DDF" w:rsidP="00104EB6">
            <w:pPr>
              <w:spacing w:line="240" w:lineRule="auto"/>
              <w:jc w:val="both"/>
            </w:pPr>
          </w:p>
        </w:tc>
        <w:tc>
          <w:tcPr>
            <w:tcW w:w="7325" w:type="dxa"/>
            <w:shd w:val="clear" w:color="auto" w:fill="auto"/>
          </w:tcPr>
          <w:p w14:paraId="54D822E6" w14:textId="77777777" w:rsidR="00A73DDF" w:rsidRPr="00AE38C1" w:rsidRDefault="00000000" w:rsidP="00104EB6">
            <w:pPr>
              <w:spacing w:line="240" w:lineRule="auto"/>
              <w:jc w:val="both"/>
            </w:pPr>
            <w:r>
              <w:t>Cuntais faoi Oiliúint</w:t>
            </w:r>
          </w:p>
        </w:tc>
      </w:tr>
      <w:tr w:rsidR="00163E2A" w14:paraId="50DE2E52" w14:textId="77777777" w:rsidTr="00D10ED4">
        <w:trPr>
          <w:trHeight w:val="503"/>
        </w:trPr>
        <w:tc>
          <w:tcPr>
            <w:tcW w:w="3233" w:type="dxa"/>
            <w:shd w:val="clear" w:color="auto" w:fill="auto"/>
          </w:tcPr>
          <w:p w14:paraId="0EB76C83" w14:textId="77777777" w:rsidR="00A73DDF" w:rsidRPr="00AE38C1" w:rsidRDefault="00A73DDF" w:rsidP="00104EB6">
            <w:pPr>
              <w:spacing w:line="240" w:lineRule="auto"/>
              <w:jc w:val="both"/>
            </w:pPr>
          </w:p>
        </w:tc>
        <w:tc>
          <w:tcPr>
            <w:tcW w:w="7325" w:type="dxa"/>
            <w:shd w:val="clear" w:color="auto" w:fill="auto"/>
          </w:tcPr>
          <w:p w14:paraId="2DCA9C62" w14:textId="77777777" w:rsidR="00A73DDF" w:rsidRPr="00AE38C1" w:rsidRDefault="00000000" w:rsidP="00104EB6">
            <w:pPr>
              <w:spacing w:line="240" w:lineRule="auto"/>
              <w:jc w:val="both"/>
            </w:pPr>
            <w:r>
              <w:t>Iontrálaithe Nua</w:t>
            </w:r>
          </w:p>
        </w:tc>
      </w:tr>
      <w:tr w:rsidR="00163E2A" w14:paraId="2315CBB2" w14:textId="77777777" w:rsidTr="00D10ED4">
        <w:trPr>
          <w:trHeight w:val="503"/>
        </w:trPr>
        <w:tc>
          <w:tcPr>
            <w:tcW w:w="3233" w:type="dxa"/>
            <w:shd w:val="clear" w:color="auto" w:fill="auto"/>
          </w:tcPr>
          <w:p w14:paraId="76A3EE01" w14:textId="77777777" w:rsidR="00A73DDF" w:rsidRPr="00AE38C1" w:rsidRDefault="00000000" w:rsidP="00104EB6">
            <w:pPr>
              <w:spacing w:line="240" w:lineRule="auto"/>
              <w:jc w:val="both"/>
            </w:pPr>
            <w:r>
              <w:t>Láithreacha</w:t>
            </w:r>
          </w:p>
        </w:tc>
        <w:tc>
          <w:tcPr>
            <w:tcW w:w="7325" w:type="dxa"/>
            <w:shd w:val="clear" w:color="auto" w:fill="auto"/>
          </w:tcPr>
          <w:p w14:paraId="09EEA3FD" w14:textId="77777777" w:rsidR="00A73DDF" w:rsidRPr="00AE38C1" w:rsidRDefault="00000000" w:rsidP="00104EB6">
            <w:pPr>
              <w:spacing w:line="240" w:lineRule="auto"/>
              <w:jc w:val="both"/>
            </w:pPr>
            <w:r>
              <w:t>Bainisteoir Láithreach</w:t>
            </w:r>
          </w:p>
        </w:tc>
      </w:tr>
      <w:tr w:rsidR="00163E2A" w14:paraId="468C6203" w14:textId="77777777" w:rsidTr="00D10ED4">
        <w:trPr>
          <w:trHeight w:val="503"/>
        </w:trPr>
        <w:tc>
          <w:tcPr>
            <w:tcW w:w="3233" w:type="dxa"/>
            <w:tcBorders>
              <w:top w:val="single" w:sz="4" w:space="0" w:color="auto"/>
              <w:left w:val="single" w:sz="4" w:space="0" w:color="auto"/>
              <w:bottom w:val="single" w:sz="4" w:space="0" w:color="auto"/>
              <w:right w:val="single" w:sz="4" w:space="0" w:color="auto"/>
            </w:tcBorders>
            <w:shd w:val="clear" w:color="auto" w:fill="auto"/>
          </w:tcPr>
          <w:p w14:paraId="16343AA4" w14:textId="77777777" w:rsidR="00A73DDF" w:rsidRPr="00AE38C1" w:rsidRDefault="00A73DDF" w:rsidP="00104EB6">
            <w:pPr>
              <w:spacing w:line="240" w:lineRule="auto"/>
              <w:jc w:val="both"/>
            </w:pPr>
          </w:p>
        </w:tc>
        <w:tc>
          <w:tcPr>
            <w:tcW w:w="7325" w:type="dxa"/>
            <w:tcBorders>
              <w:top w:val="single" w:sz="4" w:space="0" w:color="auto"/>
              <w:left w:val="single" w:sz="4" w:space="0" w:color="auto"/>
              <w:bottom w:val="single" w:sz="4" w:space="0" w:color="auto"/>
              <w:right w:val="single" w:sz="4" w:space="0" w:color="auto"/>
            </w:tcBorders>
            <w:shd w:val="clear" w:color="auto" w:fill="auto"/>
          </w:tcPr>
          <w:p w14:paraId="6CBA6A49" w14:textId="77777777" w:rsidR="00A73DDF" w:rsidRPr="00AE38C1" w:rsidRDefault="00000000" w:rsidP="00104EB6">
            <w:pPr>
              <w:spacing w:line="240" w:lineRule="auto"/>
              <w:jc w:val="both"/>
            </w:pPr>
            <w:r>
              <w:t>Láithreacha Cúntóirí</w:t>
            </w:r>
          </w:p>
        </w:tc>
      </w:tr>
      <w:tr w:rsidR="00163E2A" w14:paraId="4B8D23FF" w14:textId="77777777" w:rsidTr="00D10ED4">
        <w:trPr>
          <w:trHeight w:val="503"/>
        </w:trPr>
        <w:tc>
          <w:tcPr>
            <w:tcW w:w="3233" w:type="dxa"/>
            <w:tcBorders>
              <w:top w:val="single" w:sz="4" w:space="0" w:color="auto"/>
              <w:left w:val="single" w:sz="4" w:space="0" w:color="auto"/>
              <w:bottom w:val="single" w:sz="4" w:space="0" w:color="auto"/>
              <w:right w:val="single" w:sz="4" w:space="0" w:color="auto"/>
            </w:tcBorders>
            <w:shd w:val="clear" w:color="auto" w:fill="auto"/>
          </w:tcPr>
          <w:p w14:paraId="1298F1B9" w14:textId="77777777" w:rsidR="00A73DDF" w:rsidRPr="00AE38C1" w:rsidRDefault="00A73DDF" w:rsidP="00104EB6">
            <w:pPr>
              <w:spacing w:line="240" w:lineRule="auto"/>
              <w:jc w:val="both"/>
            </w:pPr>
          </w:p>
        </w:tc>
        <w:tc>
          <w:tcPr>
            <w:tcW w:w="7325" w:type="dxa"/>
            <w:tcBorders>
              <w:top w:val="single" w:sz="4" w:space="0" w:color="auto"/>
              <w:left w:val="single" w:sz="4" w:space="0" w:color="auto"/>
              <w:bottom w:val="single" w:sz="4" w:space="0" w:color="auto"/>
              <w:right w:val="single" w:sz="4" w:space="0" w:color="auto"/>
            </w:tcBorders>
            <w:shd w:val="clear" w:color="auto" w:fill="auto"/>
          </w:tcPr>
          <w:p w14:paraId="107DF783" w14:textId="77777777" w:rsidR="00A73DDF" w:rsidRPr="00AE38C1" w:rsidRDefault="00000000" w:rsidP="00104EB6">
            <w:pPr>
              <w:spacing w:line="240" w:lineRule="auto"/>
              <w:jc w:val="both"/>
            </w:pPr>
            <w:r>
              <w:t>Bainisteoir Láithreach faoi Oiliúint</w:t>
            </w:r>
          </w:p>
        </w:tc>
      </w:tr>
      <w:tr w:rsidR="00163E2A" w14:paraId="7BCA29DE" w14:textId="77777777" w:rsidTr="00D10ED4">
        <w:trPr>
          <w:trHeight w:val="503"/>
        </w:trPr>
        <w:tc>
          <w:tcPr>
            <w:tcW w:w="3233" w:type="dxa"/>
            <w:tcBorders>
              <w:top w:val="single" w:sz="4" w:space="0" w:color="auto"/>
              <w:left w:val="single" w:sz="4" w:space="0" w:color="auto"/>
              <w:bottom w:val="single" w:sz="4" w:space="0" w:color="auto"/>
              <w:right w:val="single" w:sz="4" w:space="0" w:color="auto"/>
            </w:tcBorders>
            <w:shd w:val="clear" w:color="auto" w:fill="auto"/>
          </w:tcPr>
          <w:p w14:paraId="00AACB73" w14:textId="77777777" w:rsidR="00A73DDF" w:rsidRPr="00AE38C1" w:rsidRDefault="00000000" w:rsidP="00104EB6">
            <w:pPr>
              <w:spacing w:line="240" w:lineRule="auto"/>
              <w:jc w:val="both"/>
            </w:pPr>
            <w:r>
              <w:t>Léiriúchán</w:t>
            </w:r>
          </w:p>
        </w:tc>
        <w:tc>
          <w:tcPr>
            <w:tcW w:w="7325" w:type="dxa"/>
            <w:tcBorders>
              <w:top w:val="single" w:sz="4" w:space="0" w:color="auto"/>
              <w:left w:val="single" w:sz="4" w:space="0" w:color="auto"/>
              <w:bottom w:val="single" w:sz="4" w:space="0" w:color="auto"/>
              <w:right w:val="single" w:sz="4" w:space="0" w:color="auto"/>
            </w:tcBorders>
            <w:shd w:val="clear" w:color="auto" w:fill="auto"/>
          </w:tcPr>
          <w:p w14:paraId="334BBE24" w14:textId="77777777" w:rsidR="00A73DDF" w:rsidRPr="00AE38C1" w:rsidRDefault="00000000" w:rsidP="00104EB6">
            <w:pPr>
              <w:spacing w:line="240" w:lineRule="auto"/>
              <w:jc w:val="both"/>
            </w:pPr>
            <w:r>
              <w:t>Bainisteoir Léiriúcháin</w:t>
            </w:r>
          </w:p>
        </w:tc>
      </w:tr>
      <w:tr w:rsidR="00163E2A" w14:paraId="1148E104" w14:textId="77777777" w:rsidTr="00D10ED4">
        <w:trPr>
          <w:trHeight w:val="503"/>
        </w:trPr>
        <w:tc>
          <w:tcPr>
            <w:tcW w:w="3233" w:type="dxa"/>
            <w:tcBorders>
              <w:top w:val="single" w:sz="4" w:space="0" w:color="auto"/>
              <w:left w:val="single" w:sz="4" w:space="0" w:color="auto"/>
              <w:bottom w:val="single" w:sz="4" w:space="0" w:color="auto"/>
              <w:right w:val="single" w:sz="4" w:space="0" w:color="auto"/>
            </w:tcBorders>
            <w:shd w:val="clear" w:color="auto" w:fill="auto"/>
          </w:tcPr>
          <w:p w14:paraId="15B5173C" w14:textId="77777777" w:rsidR="00AE13B1" w:rsidRPr="00AE38C1" w:rsidRDefault="00AE13B1" w:rsidP="00104EB6">
            <w:pPr>
              <w:spacing w:line="240" w:lineRule="auto"/>
              <w:jc w:val="both"/>
            </w:pPr>
          </w:p>
        </w:tc>
        <w:tc>
          <w:tcPr>
            <w:tcW w:w="7325" w:type="dxa"/>
            <w:tcBorders>
              <w:top w:val="single" w:sz="4" w:space="0" w:color="auto"/>
              <w:left w:val="single" w:sz="4" w:space="0" w:color="auto"/>
              <w:bottom w:val="single" w:sz="4" w:space="0" w:color="auto"/>
              <w:right w:val="single" w:sz="4" w:space="0" w:color="auto"/>
            </w:tcBorders>
            <w:shd w:val="clear" w:color="auto" w:fill="auto"/>
          </w:tcPr>
          <w:p w14:paraId="5F49121E" w14:textId="77777777" w:rsidR="00A73DDF" w:rsidRPr="00AE38C1" w:rsidRDefault="00000000" w:rsidP="00104EB6">
            <w:pPr>
              <w:spacing w:line="240" w:lineRule="auto"/>
              <w:jc w:val="both"/>
            </w:pPr>
            <w:r>
              <w:t>Comhordaitheoir Léirithe</w:t>
            </w:r>
          </w:p>
        </w:tc>
      </w:tr>
      <w:tr w:rsidR="00163E2A" w14:paraId="0FA91CA2" w14:textId="77777777" w:rsidTr="00D10ED4">
        <w:trPr>
          <w:trHeight w:val="503"/>
        </w:trPr>
        <w:tc>
          <w:tcPr>
            <w:tcW w:w="3233" w:type="dxa"/>
            <w:tcBorders>
              <w:top w:val="single" w:sz="4" w:space="0" w:color="auto"/>
              <w:left w:val="single" w:sz="4" w:space="0" w:color="auto"/>
              <w:bottom w:val="single" w:sz="4" w:space="0" w:color="auto"/>
              <w:right w:val="single" w:sz="4" w:space="0" w:color="auto"/>
            </w:tcBorders>
            <w:shd w:val="clear" w:color="auto" w:fill="auto"/>
          </w:tcPr>
          <w:p w14:paraId="33ED214F" w14:textId="77777777" w:rsidR="00A73DDF" w:rsidRPr="00AE38C1" w:rsidRDefault="00A73DDF" w:rsidP="00104EB6">
            <w:pPr>
              <w:spacing w:line="240" w:lineRule="auto"/>
              <w:jc w:val="both"/>
            </w:pPr>
          </w:p>
        </w:tc>
        <w:tc>
          <w:tcPr>
            <w:tcW w:w="7325" w:type="dxa"/>
            <w:tcBorders>
              <w:top w:val="single" w:sz="4" w:space="0" w:color="auto"/>
              <w:left w:val="single" w:sz="4" w:space="0" w:color="auto"/>
              <w:bottom w:val="single" w:sz="4" w:space="0" w:color="auto"/>
              <w:right w:val="single" w:sz="4" w:space="0" w:color="auto"/>
            </w:tcBorders>
            <w:shd w:val="clear" w:color="auto" w:fill="auto"/>
          </w:tcPr>
          <w:p w14:paraId="2B2398C9" w14:textId="77777777" w:rsidR="00A73DDF" w:rsidRPr="00AE38C1" w:rsidRDefault="00000000" w:rsidP="00104EB6">
            <w:pPr>
              <w:spacing w:line="240" w:lineRule="auto"/>
              <w:jc w:val="both"/>
            </w:pPr>
            <w:r>
              <w:t>Comhordaitheoir Cúnta</w:t>
            </w:r>
          </w:p>
        </w:tc>
      </w:tr>
      <w:tr w:rsidR="00163E2A" w14:paraId="6D7E7926" w14:textId="77777777" w:rsidTr="00D10ED4">
        <w:trPr>
          <w:trHeight w:val="503"/>
        </w:trPr>
        <w:tc>
          <w:tcPr>
            <w:tcW w:w="3233" w:type="dxa"/>
            <w:tcBorders>
              <w:top w:val="single" w:sz="4" w:space="0" w:color="auto"/>
              <w:left w:val="single" w:sz="4" w:space="0" w:color="auto"/>
              <w:bottom w:val="single" w:sz="4" w:space="0" w:color="auto"/>
              <w:right w:val="single" w:sz="4" w:space="0" w:color="auto"/>
            </w:tcBorders>
            <w:shd w:val="clear" w:color="auto" w:fill="auto"/>
          </w:tcPr>
          <w:p w14:paraId="65BC1C82" w14:textId="77777777" w:rsidR="00A73DDF" w:rsidRPr="00AE38C1" w:rsidRDefault="00A73DDF" w:rsidP="00104EB6">
            <w:pPr>
              <w:spacing w:line="240" w:lineRule="auto"/>
              <w:jc w:val="both"/>
            </w:pPr>
          </w:p>
        </w:tc>
        <w:tc>
          <w:tcPr>
            <w:tcW w:w="7325" w:type="dxa"/>
            <w:tcBorders>
              <w:top w:val="single" w:sz="4" w:space="0" w:color="auto"/>
              <w:left w:val="single" w:sz="4" w:space="0" w:color="auto"/>
              <w:bottom w:val="single" w:sz="4" w:space="0" w:color="auto"/>
              <w:right w:val="single" w:sz="4" w:space="0" w:color="auto"/>
            </w:tcBorders>
            <w:shd w:val="clear" w:color="auto" w:fill="auto"/>
          </w:tcPr>
          <w:p w14:paraId="7C9EA720" w14:textId="77777777" w:rsidR="00A73DDF" w:rsidRPr="00AE38C1" w:rsidRDefault="00000000" w:rsidP="00104EB6">
            <w:pPr>
              <w:spacing w:line="240" w:lineRule="auto"/>
              <w:jc w:val="both"/>
            </w:pPr>
            <w:r>
              <w:t>Comhordaitheoir faoi Oiliúint</w:t>
            </w:r>
          </w:p>
        </w:tc>
      </w:tr>
      <w:tr w:rsidR="00163E2A" w14:paraId="6A0497AD" w14:textId="77777777" w:rsidTr="00D10ED4">
        <w:trPr>
          <w:trHeight w:val="503"/>
        </w:trPr>
        <w:tc>
          <w:tcPr>
            <w:tcW w:w="3233" w:type="dxa"/>
            <w:tcBorders>
              <w:top w:val="single" w:sz="4" w:space="0" w:color="auto"/>
              <w:left w:val="single" w:sz="4" w:space="0" w:color="auto"/>
              <w:bottom w:val="single" w:sz="4" w:space="0" w:color="auto"/>
              <w:right w:val="single" w:sz="4" w:space="0" w:color="auto"/>
            </w:tcBorders>
            <w:shd w:val="clear" w:color="auto" w:fill="auto"/>
          </w:tcPr>
          <w:p w14:paraId="27FA90D4" w14:textId="77777777" w:rsidR="00A73DDF" w:rsidRPr="00AE38C1" w:rsidRDefault="00A73DDF" w:rsidP="00104EB6">
            <w:pPr>
              <w:spacing w:line="240" w:lineRule="auto"/>
              <w:jc w:val="both"/>
            </w:pPr>
          </w:p>
        </w:tc>
        <w:tc>
          <w:tcPr>
            <w:tcW w:w="7325" w:type="dxa"/>
            <w:tcBorders>
              <w:top w:val="single" w:sz="4" w:space="0" w:color="auto"/>
              <w:left w:val="single" w:sz="4" w:space="0" w:color="auto"/>
              <w:bottom w:val="single" w:sz="4" w:space="0" w:color="auto"/>
              <w:right w:val="single" w:sz="4" w:space="0" w:color="auto"/>
            </w:tcBorders>
            <w:shd w:val="clear" w:color="auto" w:fill="auto"/>
          </w:tcPr>
          <w:p w14:paraId="5292EFC1" w14:textId="77777777" w:rsidR="00A73DDF" w:rsidRPr="00AE38C1" w:rsidRDefault="00000000" w:rsidP="00104EB6">
            <w:pPr>
              <w:spacing w:line="240" w:lineRule="auto"/>
              <w:jc w:val="both"/>
            </w:pPr>
            <w:r>
              <w:t>Comhordaitheoir Iontrálaithe Nua</w:t>
            </w:r>
          </w:p>
        </w:tc>
      </w:tr>
      <w:tr w:rsidR="00163E2A" w14:paraId="48CD84EB" w14:textId="77777777" w:rsidTr="00D10ED4">
        <w:trPr>
          <w:trHeight w:val="503"/>
        </w:trPr>
        <w:tc>
          <w:tcPr>
            <w:tcW w:w="3233" w:type="dxa"/>
            <w:tcBorders>
              <w:top w:val="single" w:sz="4" w:space="0" w:color="auto"/>
              <w:left w:val="single" w:sz="4" w:space="0" w:color="auto"/>
              <w:bottom w:val="single" w:sz="4" w:space="0" w:color="auto"/>
              <w:right w:val="single" w:sz="4" w:space="0" w:color="auto"/>
            </w:tcBorders>
            <w:shd w:val="clear" w:color="auto" w:fill="auto"/>
          </w:tcPr>
          <w:p w14:paraId="4D3BBC83" w14:textId="77777777" w:rsidR="00A73DDF" w:rsidRPr="00AE38C1" w:rsidRDefault="00000000" w:rsidP="00104EB6">
            <w:pPr>
              <w:spacing w:line="240" w:lineRule="auto"/>
              <w:jc w:val="both"/>
            </w:pPr>
            <w:r>
              <w:t>Roinn AD</w:t>
            </w:r>
            <w:r>
              <w:tab/>
            </w:r>
          </w:p>
        </w:tc>
        <w:tc>
          <w:tcPr>
            <w:tcW w:w="7325" w:type="dxa"/>
            <w:tcBorders>
              <w:top w:val="single" w:sz="4" w:space="0" w:color="auto"/>
              <w:left w:val="single" w:sz="4" w:space="0" w:color="auto"/>
              <w:bottom w:val="single" w:sz="4" w:space="0" w:color="auto"/>
              <w:right w:val="single" w:sz="4" w:space="0" w:color="auto"/>
            </w:tcBorders>
            <w:shd w:val="clear" w:color="auto" w:fill="auto"/>
          </w:tcPr>
          <w:p w14:paraId="07BBC050" w14:textId="77777777" w:rsidR="00A73DDF" w:rsidRPr="00AE38C1" w:rsidRDefault="00000000" w:rsidP="00104EB6">
            <w:pPr>
              <w:spacing w:line="240" w:lineRule="auto"/>
              <w:jc w:val="both"/>
            </w:pPr>
            <w:r>
              <w:t>An Chéad Stiúrthóir Cúnta</w:t>
            </w:r>
          </w:p>
        </w:tc>
      </w:tr>
      <w:tr w:rsidR="00163E2A" w14:paraId="7CEF7572" w14:textId="77777777" w:rsidTr="00D10ED4">
        <w:trPr>
          <w:trHeight w:val="503"/>
        </w:trPr>
        <w:tc>
          <w:tcPr>
            <w:tcW w:w="3233" w:type="dxa"/>
            <w:tcBorders>
              <w:top w:val="single" w:sz="4" w:space="0" w:color="auto"/>
              <w:left w:val="single" w:sz="4" w:space="0" w:color="auto"/>
              <w:bottom w:val="single" w:sz="4" w:space="0" w:color="auto"/>
              <w:right w:val="single" w:sz="4" w:space="0" w:color="auto"/>
            </w:tcBorders>
            <w:shd w:val="clear" w:color="auto" w:fill="auto"/>
          </w:tcPr>
          <w:p w14:paraId="0F710CA2" w14:textId="77777777" w:rsidR="00A73DDF" w:rsidRPr="00AE38C1" w:rsidRDefault="00A73DDF" w:rsidP="00104EB6">
            <w:pPr>
              <w:spacing w:line="240" w:lineRule="auto"/>
              <w:jc w:val="both"/>
            </w:pPr>
          </w:p>
        </w:tc>
        <w:tc>
          <w:tcPr>
            <w:tcW w:w="7325" w:type="dxa"/>
            <w:tcBorders>
              <w:top w:val="single" w:sz="4" w:space="0" w:color="auto"/>
              <w:left w:val="single" w:sz="4" w:space="0" w:color="auto"/>
              <w:bottom w:val="single" w:sz="4" w:space="0" w:color="auto"/>
              <w:right w:val="single" w:sz="4" w:space="0" w:color="auto"/>
            </w:tcBorders>
            <w:shd w:val="clear" w:color="auto" w:fill="auto"/>
          </w:tcPr>
          <w:p w14:paraId="7EFE4D7B" w14:textId="77777777" w:rsidR="00A73DDF" w:rsidRPr="00AE38C1" w:rsidRDefault="00000000" w:rsidP="00104EB6">
            <w:pPr>
              <w:spacing w:line="240" w:lineRule="auto"/>
              <w:jc w:val="both"/>
            </w:pPr>
            <w:r>
              <w:t>An Tríú Stiúrthóir Cúnta</w:t>
            </w:r>
          </w:p>
        </w:tc>
      </w:tr>
      <w:tr w:rsidR="00163E2A" w14:paraId="69142F9A" w14:textId="77777777" w:rsidTr="00D10ED4">
        <w:trPr>
          <w:trHeight w:val="503"/>
        </w:trPr>
        <w:tc>
          <w:tcPr>
            <w:tcW w:w="3233" w:type="dxa"/>
            <w:tcBorders>
              <w:top w:val="single" w:sz="4" w:space="0" w:color="auto"/>
              <w:left w:val="single" w:sz="4" w:space="0" w:color="auto"/>
              <w:bottom w:val="single" w:sz="4" w:space="0" w:color="auto"/>
              <w:right w:val="single" w:sz="4" w:space="0" w:color="auto"/>
            </w:tcBorders>
            <w:shd w:val="clear" w:color="auto" w:fill="auto"/>
          </w:tcPr>
          <w:p w14:paraId="097989BB" w14:textId="77777777" w:rsidR="00A73DDF" w:rsidRPr="00AE38C1" w:rsidRDefault="00A73DDF" w:rsidP="00104EB6">
            <w:pPr>
              <w:spacing w:line="240" w:lineRule="auto"/>
              <w:jc w:val="both"/>
            </w:pPr>
          </w:p>
        </w:tc>
        <w:tc>
          <w:tcPr>
            <w:tcW w:w="7325" w:type="dxa"/>
            <w:tcBorders>
              <w:top w:val="single" w:sz="4" w:space="0" w:color="auto"/>
              <w:left w:val="single" w:sz="4" w:space="0" w:color="auto"/>
              <w:bottom w:val="single" w:sz="4" w:space="0" w:color="auto"/>
              <w:right w:val="single" w:sz="4" w:space="0" w:color="auto"/>
            </w:tcBorders>
            <w:shd w:val="clear" w:color="auto" w:fill="auto"/>
          </w:tcPr>
          <w:p w14:paraId="16A59364" w14:textId="77777777" w:rsidR="00A73DDF" w:rsidRPr="00AE38C1" w:rsidRDefault="00000000" w:rsidP="00104EB6">
            <w:pPr>
              <w:spacing w:line="240" w:lineRule="auto"/>
              <w:jc w:val="both"/>
            </w:pPr>
            <w:r>
              <w:t>Stiúrthóir Cúnta faoi Oiliúint</w:t>
            </w:r>
          </w:p>
        </w:tc>
      </w:tr>
      <w:tr w:rsidR="00163E2A" w14:paraId="4CD850BD" w14:textId="77777777" w:rsidTr="00D10ED4">
        <w:trPr>
          <w:trHeight w:val="503"/>
        </w:trPr>
        <w:tc>
          <w:tcPr>
            <w:tcW w:w="3233" w:type="dxa"/>
            <w:tcBorders>
              <w:top w:val="single" w:sz="4" w:space="0" w:color="auto"/>
              <w:left w:val="single" w:sz="4" w:space="0" w:color="auto"/>
              <w:bottom w:val="single" w:sz="4" w:space="0" w:color="auto"/>
              <w:right w:val="single" w:sz="4" w:space="0" w:color="auto"/>
            </w:tcBorders>
            <w:shd w:val="clear" w:color="auto" w:fill="auto"/>
          </w:tcPr>
          <w:p w14:paraId="467323B3" w14:textId="77777777" w:rsidR="00A73DDF" w:rsidRPr="00AE38C1" w:rsidRDefault="00A73DDF" w:rsidP="00104EB6">
            <w:pPr>
              <w:spacing w:line="240" w:lineRule="auto"/>
              <w:jc w:val="both"/>
            </w:pPr>
          </w:p>
        </w:tc>
        <w:tc>
          <w:tcPr>
            <w:tcW w:w="7325" w:type="dxa"/>
            <w:tcBorders>
              <w:top w:val="single" w:sz="4" w:space="0" w:color="auto"/>
              <w:left w:val="single" w:sz="4" w:space="0" w:color="auto"/>
              <w:bottom w:val="single" w:sz="4" w:space="0" w:color="auto"/>
              <w:right w:val="single" w:sz="4" w:space="0" w:color="auto"/>
            </w:tcBorders>
            <w:shd w:val="clear" w:color="auto" w:fill="auto"/>
          </w:tcPr>
          <w:p w14:paraId="4A2D746D" w14:textId="77777777" w:rsidR="00A73DDF" w:rsidRPr="00AE38C1" w:rsidRDefault="00000000" w:rsidP="00104EB6">
            <w:pPr>
              <w:spacing w:line="240" w:lineRule="auto"/>
              <w:jc w:val="both"/>
            </w:pPr>
            <w:r>
              <w:t>Iontrálaí Nua</w:t>
            </w:r>
          </w:p>
        </w:tc>
      </w:tr>
      <w:tr w:rsidR="00163E2A" w14:paraId="662B157C" w14:textId="77777777" w:rsidTr="00D10ED4">
        <w:trPr>
          <w:trHeight w:val="503"/>
        </w:trPr>
        <w:tc>
          <w:tcPr>
            <w:tcW w:w="3233" w:type="dxa"/>
            <w:tcBorders>
              <w:top w:val="single" w:sz="4" w:space="0" w:color="auto"/>
              <w:left w:val="single" w:sz="4" w:space="0" w:color="auto"/>
              <w:bottom w:val="single" w:sz="4" w:space="0" w:color="auto"/>
              <w:right w:val="single" w:sz="4" w:space="0" w:color="auto"/>
            </w:tcBorders>
            <w:shd w:val="clear" w:color="auto" w:fill="auto"/>
          </w:tcPr>
          <w:p w14:paraId="219E4604" w14:textId="77777777" w:rsidR="00A73DDF" w:rsidRPr="00AE38C1" w:rsidRDefault="00000000" w:rsidP="00104EB6">
            <w:pPr>
              <w:spacing w:line="240" w:lineRule="auto"/>
              <w:jc w:val="both"/>
            </w:pPr>
            <w:r>
              <w:lastRenderedPageBreak/>
              <w:t>An Rannóg Feistis</w:t>
            </w:r>
          </w:p>
        </w:tc>
        <w:tc>
          <w:tcPr>
            <w:tcW w:w="7325" w:type="dxa"/>
            <w:tcBorders>
              <w:top w:val="single" w:sz="4" w:space="0" w:color="auto"/>
              <w:left w:val="single" w:sz="4" w:space="0" w:color="auto"/>
              <w:bottom w:val="single" w:sz="4" w:space="0" w:color="auto"/>
              <w:right w:val="single" w:sz="4" w:space="0" w:color="auto"/>
            </w:tcBorders>
            <w:shd w:val="clear" w:color="auto" w:fill="auto"/>
          </w:tcPr>
          <w:p w14:paraId="4FF0DBBF" w14:textId="77777777" w:rsidR="00A73DDF" w:rsidRPr="00AE38C1" w:rsidRDefault="00000000" w:rsidP="00104EB6">
            <w:pPr>
              <w:spacing w:line="240" w:lineRule="auto"/>
              <w:jc w:val="both"/>
            </w:pPr>
            <w:r>
              <w:t>Maoirseoir Feistis</w:t>
            </w:r>
          </w:p>
        </w:tc>
      </w:tr>
      <w:tr w:rsidR="00163E2A" w14:paraId="3B0328A0" w14:textId="77777777" w:rsidTr="00D10ED4">
        <w:trPr>
          <w:trHeight w:val="503"/>
        </w:trPr>
        <w:tc>
          <w:tcPr>
            <w:tcW w:w="3233" w:type="dxa"/>
            <w:tcBorders>
              <w:top w:val="single" w:sz="4" w:space="0" w:color="auto"/>
              <w:left w:val="single" w:sz="4" w:space="0" w:color="auto"/>
              <w:bottom w:val="single" w:sz="4" w:space="0" w:color="auto"/>
              <w:right w:val="single" w:sz="4" w:space="0" w:color="auto"/>
            </w:tcBorders>
            <w:shd w:val="clear" w:color="auto" w:fill="auto"/>
          </w:tcPr>
          <w:p w14:paraId="1DE433DB" w14:textId="77777777" w:rsidR="00A73DDF" w:rsidRPr="00AE38C1" w:rsidRDefault="00A73DDF" w:rsidP="00104EB6">
            <w:pPr>
              <w:spacing w:line="240" w:lineRule="auto"/>
              <w:jc w:val="both"/>
            </w:pPr>
          </w:p>
        </w:tc>
        <w:tc>
          <w:tcPr>
            <w:tcW w:w="7325" w:type="dxa"/>
            <w:tcBorders>
              <w:top w:val="single" w:sz="4" w:space="0" w:color="auto"/>
              <w:left w:val="single" w:sz="4" w:space="0" w:color="auto"/>
              <w:bottom w:val="single" w:sz="4" w:space="0" w:color="auto"/>
              <w:right w:val="single" w:sz="4" w:space="0" w:color="auto"/>
            </w:tcBorders>
            <w:shd w:val="clear" w:color="auto" w:fill="auto"/>
          </w:tcPr>
          <w:p w14:paraId="56A60B0F" w14:textId="77777777" w:rsidR="00A73DDF" w:rsidRPr="00AE38C1" w:rsidRDefault="00000000" w:rsidP="00104EB6">
            <w:pPr>
              <w:spacing w:line="240" w:lineRule="auto"/>
              <w:jc w:val="both"/>
            </w:pPr>
            <w:r>
              <w:t>Iontrálaithe Nua agus Lucht Feistis faoi Oiliúint</w:t>
            </w:r>
          </w:p>
        </w:tc>
      </w:tr>
      <w:tr w:rsidR="00163E2A" w14:paraId="05B18F79" w14:textId="77777777" w:rsidTr="00D10ED4">
        <w:trPr>
          <w:trHeight w:val="503"/>
        </w:trPr>
        <w:tc>
          <w:tcPr>
            <w:tcW w:w="3233" w:type="dxa"/>
            <w:tcBorders>
              <w:top w:val="single" w:sz="4" w:space="0" w:color="auto"/>
              <w:left w:val="single" w:sz="4" w:space="0" w:color="auto"/>
              <w:bottom w:val="single" w:sz="4" w:space="0" w:color="auto"/>
              <w:right w:val="single" w:sz="4" w:space="0" w:color="auto"/>
            </w:tcBorders>
            <w:shd w:val="clear" w:color="auto" w:fill="auto"/>
          </w:tcPr>
          <w:p w14:paraId="033A445E" w14:textId="77777777" w:rsidR="00AF32DC" w:rsidRPr="00AE38C1" w:rsidRDefault="00000000" w:rsidP="00104EB6">
            <w:pPr>
              <w:spacing w:line="240" w:lineRule="auto"/>
              <w:jc w:val="both"/>
            </w:pPr>
            <w:r>
              <w:t>Roinn Soilsithe/Leictreachais</w:t>
            </w:r>
          </w:p>
        </w:tc>
        <w:tc>
          <w:tcPr>
            <w:tcW w:w="7325" w:type="dxa"/>
            <w:tcBorders>
              <w:top w:val="single" w:sz="4" w:space="0" w:color="auto"/>
              <w:left w:val="single" w:sz="4" w:space="0" w:color="auto"/>
              <w:bottom w:val="single" w:sz="4" w:space="0" w:color="auto"/>
              <w:right w:val="single" w:sz="4" w:space="0" w:color="auto"/>
            </w:tcBorders>
            <w:shd w:val="clear" w:color="auto" w:fill="auto"/>
          </w:tcPr>
          <w:p w14:paraId="6D5D6D23" w14:textId="77777777" w:rsidR="00AF32DC" w:rsidRDefault="00000000" w:rsidP="00104EB6">
            <w:pPr>
              <w:spacing w:line="240" w:lineRule="auto"/>
              <w:jc w:val="both"/>
            </w:pPr>
            <w:r>
              <w:t>Saoiste</w:t>
            </w:r>
          </w:p>
          <w:p w14:paraId="3430D140" w14:textId="77777777" w:rsidR="004C05E4" w:rsidRDefault="00000000" w:rsidP="00104EB6">
            <w:pPr>
              <w:spacing w:line="240" w:lineRule="auto"/>
              <w:jc w:val="both"/>
            </w:pPr>
            <w:r>
              <w:t>Leictreoir</w:t>
            </w:r>
          </w:p>
          <w:p w14:paraId="4FD866A1" w14:textId="77777777" w:rsidR="00267235" w:rsidRDefault="00000000" w:rsidP="00104EB6">
            <w:pPr>
              <w:spacing w:line="240" w:lineRule="auto"/>
              <w:jc w:val="both"/>
            </w:pPr>
            <w:r>
              <w:t>Teicneoir Soilsithe</w:t>
            </w:r>
          </w:p>
          <w:p w14:paraId="3BE61B49" w14:textId="77777777" w:rsidR="00AA60B3" w:rsidRPr="00AE38C1" w:rsidRDefault="00000000" w:rsidP="00104EB6">
            <w:pPr>
              <w:spacing w:line="240" w:lineRule="auto"/>
              <w:jc w:val="both"/>
            </w:pPr>
            <w:r>
              <w:t>Oibritheoir Gineadóra</w:t>
            </w:r>
          </w:p>
        </w:tc>
      </w:tr>
      <w:tr w:rsidR="00163E2A" w14:paraId="35EFBFA2" w14:textId="77777777" w:rsidTr="00D10ED4">
        <w:trPr>
          <w:trHeight w:val="503"/>
        </w:trPr>
        <w:tc>
          <w:tcPr>
            <w:tcW w:w="3233" w:type="dxa"/>
            <w:tcBorders>
              <w:top w:val="single" w:sz="4" w:space="0" w:color="auto"/>
              <w:left w:val="single" w:sz="4" w:space="0" w:color="auto"/>
              <w:bottom w:val="single" w:sz="4" w:space="0" w:color="auto"/>
              <w:right w:val="single" w:sz="4" w:space="0" w:color="auto"/>
            </w:tcBorders>
            <w:shd w:val="clear" w:color="auto" w:fill="auto"/>
          </w:tcPr>
          <w:p w14:paraId="07D9C12B" w14:textId="77777777" w:rsidR="00A73DDF" w:rsidRPr="00AE38C1" w:rsidRDefault="00000000" w:rsidP="00104EB6">
            <w:pPr>
              <w:spacing w:line="240" w:lineRule="auto"/>
              <w:jc w:val="both"/>
            </w:pPr>
            <w:r>
              <w:t>Roinn Gruaige</w:t>
            </w:r>
          </w:p>
        </w:tc>
        <w:tc>
          <w:tcPr>
            <w:tcW w:w="7325" w:type="dxa"/>
            <w:tcBorders>
              <w:top w:val="single" w:sz="4" w:space="0" w:color="auto"/>
              <w:left w:val="single" w:sz="4" w:space="0" w:color="auto"/>
              <w:bottom w:val="single" w:sz="4" w:space="0" w:color="auto"/>
              <w:right w:val="single" w:sz="4" w:space="0" w:color="auto"/>
            </w:tcBorders>
            <w:shd w:val="clear" w:color="auto" w:fill="auto"/>
          </w:tcPr>
          <w:p w14:paraId="47D4488A" w14:textId="77777777" w:rsidR="00A73DDF" w:rsidRPr="00AE38C1" w:rsidRDefault="00000000" w:rsidP="00104EB6">
            <w:pPr>
              <w:spacing w:line="240" w:lineRule="auto"/>
              <w:jc w:val="both"/>
            </w:pPr>
            <w:r>
              <w:t>Gruagaire</w:t>
            </w:r>
          </w:p>
        </w:tc>
      </w:tr>
      <w:tr w:rsidR="00163E2A" w14:paraId="0CDEADD8" w14:textId="77777777" w:rsidTr="00D10ED4">
        <w:trPr>
          <w:trHeight w:val="503"/>
        </w:trPr>
        <w:tc>
          <w:tcPr>
            <w:tcW w:w="3233" w:type="dxa"/>
            <w:tcBorders>
              <w:top w:val="single" w:sz="4" w:space="0" w:color="auto"/>
              <w:left w:val="single" w:sz="4" w:space="0" w:color="auto"/>
              <w:bottom w:val="single" w:sz="4" w:space="0" w:color="auto"/>
              <w:right w:val="single" w:sz="4" w:space="0" w:color="auto"/>
            </w:tcBorders>
            <w:shd w:val="clear" w:color="auto" w:fill="auto"/>
          </w:tcPr>
          <w:p w14:paraId="49977A19" w14:textId="77777777" w:rsidR="00A73DDF" w:rsidRPr="00AE38C1" w:rsidRDefault="00A73DDF" w:rsidP="00104EB6">
            <w:pPr>
              <w:spacing w:line="240" w:lineRule="auto"/>
              <w:jc w:val="both"/>
            </w:pPr>
          </w:p>
        </w:tc>
        <w:tc>
          <w:tcPr>
            <w:tcW w:w="7325" w:type="dxa"/>
            <w:tcBorders>
              <w:top w:val="single" w:sz="4" w:space="0" w:color="auto"/>
              <w:left w:val="single" w:sz="4" w:space="0" w:color="auto"/>
              <w:bottom w:val="single" w:sz="4" w:space="0" w:color="auto"/>
              <w:right w:val="single" w:sz="4" w:space="0" w:color="auto"/>
            </w:tcBorders>
            <w:shd w:val="clear" w:color="auto" w:fill="auto"/>
          </w:tcPr>
          <w:p w14:paraId="5333FF87" w14:textId="77777777" w:rsidR="00A73DDF" w:rsidRPr="00AE38C1" w:rsidRDefault="00000000" w:rsidP="00104EB6">
            <w:pPr>
              <w:spacing w:line="240" w:lineRule="auto"/>
              <w:jc w:val="both"/>
            </w:pPr>
            <w:r>
              <w:t>Iontrálaithe Nua agus Gruagairí faoi Oiliúint</w:t>
            </w:r>
          </w:p>
        </w:tc>
      </w:tr>
      <w:tr w:rsidR="00163E2A" w14:paraId="038367D9" w14:textId="77777777" w:rsidTr="00D10ED4">
        <w:trPr>
          <w:trHeight w:val="503"/>
        </w:trPr>
        <w:tc>
          <w:tcPr>
            <w:tcW w:w="3233" w:type="dxa"/>
            <w:tcBorders>
              <w:top w:val="single" w:sz="4" w:space="0" w:color="auto"/>
              <w:left w:val="single" w:sz="4" w:space="0" w:color="auto"/>
              <w:bottom w:val="single" w:sz="4" w:space="0" w:color="auto"/>
              <w:right w:val="single" w:sz="4" w:space="0" w:color="auto"/>
            </w:tcBorders>
            <w:shd w:val="clear" w:color="auto" w:fill="auto"/>
          </w:tcPr>
          <w:p w14:paraId="55BFFC1A" w14:textId="77777777" w:rsidR="00AA60B3" w:rsidRPr="00AE38C1" w:rsidRDefault="00000000" w:rsidP="00104EB6">
            <w:pPr>
              <w:spacing w:line="240" w:lineRule="auto"/>
              <w:jc w:val="both"/>
            </w:pPr>
            <w:r>
              <w:t>Comhordaitheoir Caidreamh Collaí</w:t>
            </w:r>
          </w:p>
        </w:tc>
        <w:tc>
          <w:tcPr>
            <w:tcW w:w="7325" w:type="dxa"/>
            <w:tcBorders>
              <w:top w:val="single" w:sz="4" w:space="0" w:color="auto"/>
              <w:left w:val="single" w:sz="4" w:space="0" w:color="auto"/>
              <w:bottom w:val="single" w:sz="4" w:space="0" w:color="auto"/>
              <w:right w:val="single" w:sz="4" w:space="0" w:color="auto"/>
            </w:tcBorders>
            <w:shd w:val="clear" w:color="auto" w:fill="auto"/>
          </w:tcPr>
          <w:p w14:paraId="413759F8" w14:textId="77777777" w:rsidR="00AA60B3" w:rsidRPr="00AE38C1" w:rsidRDefault="00000000" w:rsidP="00104EB6">
            <w:pPr>
              <w:spacing w:line="240" w:lineRule="auto"/>
              <w:jc w:val="both"/>
            </w:pPr>
            <w:r>
              <w:t>Comhordaitheoir Caidreamh Collaí</w:t>
            </w:r>
          </w:p>
        </w:tc>
      </w:tr>
      <w:tr w:rsidR="00163E2A" w14:paraId="1688089F" w14:textId="77777777" w:rsidTr="00D10ED4">
        <w:trPr>
          <w:trHeight w:val="503"/>
        </w:trPr>
        <w:tc>
          <w:tcPr>
            <w:tcW w:w="3233" w:type="dxa"/>
            <w:tcBorders>
              <w:top w:val="single" w:sz="4" w:space="0" w:color="auto"/>
              <w:left w:val="single" w:sz="4" w:space="0" w:color="auto"/>
              <w:bottom w:val="single" w:sz="4" w:space="0" w:color="auto"/>
              <w:right w:val="single" w:sz="4" w:space="0" w:color="auto"/>
            </w:tcBorders>
            <w:shd w:val="clear" w:color="auto" w:fill="auto"/>
          </w:tcPr>
          <w:p w14:paraId="6333A0C2" w14:textId="77777777" w:rsidR="00A73DDF" w:rsidRPr="00AE38C1" w:rsidRDefault="00000000" w:rsidP="00104EB6">
            <w:pPr>
              <w:spacing w:line="240" w:lineRule="auto"/>
              <w:jc w:val="both"/>
            </w:pPr>
            <w:r>
              <w:t>Eagarthóireacht Pictiúir</w:t>
            </w:r>
            <w:r>
              <w:tab/>
            </w:r>
          </w:p>
        </w:tc>
        <w:tc>
          <w:tcPr>
            <w:tcW w:w="7325" w:type="dxa"/>
            <w:tcBorders>
              <w:top w:val="single" w:sz="4" w:space="0" w:color="auto"/>
              <w:left w:val="single" w:sz="4" w:space="0" w:color="auto"/>
              <w:bottom w:val="single" w:sz="4" w:space="0" w:color="auto"/>
              <w:right w:val="single" w:sz="4" w:space="0" w:color="auto"/>
            </w:tcBorders>
            <w:shd w:val="clear" w:color="auto" w:fill="auto"/>
          </w:tcPr>
          <w:p w14:paraId="4EAB23C4" w14:textId="77777777" w:rsidR="00A73DDF" w:rsidRPr="00AE38C1" w:rsidRDefault="00000000" w:rsidP="00104EB6">
            <w:pPr>
              <w:spacing w:line="240" w:lineRule="auto"/>
              <w:jc w:val="both"/>
            </w:pPr>
            <w:r>
              <w:t>Eagarthóir</w:t>
            </w:r>
          </w:p>
        </w:tc>
      </w:tr>
      <w:tr w:rsidR="00163E2A" w14:paraId="11354667" w14:textId="77777777" w:rsidTr="00D10ED4">
        <w:trPr>
          <w:trHeight w:val="503"/>
        </w:trPr>
        <w:tc>
          <w:tcPr>
            <w:tcW w:w="3233" w:type="dxa"/>
            <w:tcBorders>
              <w:top w:val="single" w:sz="4" w:space="0" w:color="auto"/>
              <w:left w:val="single" w:sz="4" w:space="0" w:color="auto"/>
              <w:bottom w:val="single" w:sz="4" w:space="0" w:color="auto"/>
              <w:right w:val="single" w:sz="4" w:space="0" w:color="auto"/>
            </w:tcBorders>
            <w:shd w:val="clear" w:color="auto" w:fill="auto"/>
          </w:tcPr>
          <w:p w14:paraId="7BBF7D3F" w14:textId="77777777" w:rsidR="00A73DDF" w:rsidRPr="00AE38C1" w:rsidRDefault="00A73DDF" w:rsidP="00104EB6">
            <w:pPr>
              <w:spacing w:line="240" w:lineRule="auto"/>
              <w:jc w:val="both"/>
            </w:pPr>
          </w:p>
        </w:tc>
        <w:tc>
          <w:tcPr>
            <w:tcW w:w="7325" w:type="dxa"/>
            <w:tcBorders>
              <w:top w:val="single" w:sz="4" w:space="0" w:color="auto"/>
              <w:left w:val="single" w:sz="4" w:space="0" w:color="auto"/>
              <w:bottom w:val="single" w:sz="4" w:space="0" w:color="auto"/>
              <w:right w:val="single" w:sz="4" w:space="0" w:color="auto"/>
            </w:tcBorders>
            <w:shd w:val="clear" w:color="auto" w:fill="auto"/>
          </w:tcPr>
          <w:p w14:paraId="7C34D0A5" w14:textId="77777777" w:rsidR="00A73DDF" w:rsidRPr="00AE38C1" w:rsidRDefault="00000000" w:rsidP="00104EB6">
            <w:pPr>
              <w:spacing w:line="240" w:lineRule="auto"/>
              <w:jc w:val="both"/>
            </w:pPr>
            <w:r>
              <w:t>Iontrálaí Nua agus Eagarthóirí faoi Oiliúint</w:t>
            </w:r>
          </w:p>
        </w:tc>
      </w:tr>
      <w:tr w:rsidR="00163E2A" w14:paraId="70025613" w14:textId="77777777" w:rsidTr="00D10ED4">
        <w:trPr>
          <w:trHeight w:val="503"/>
        </w:trPr>
        <w:tc>
          <w:tcPr>
            <w:tcW w:w="3233" w:type="dxa"/>
            <w:tcBorders>
              <w:top w:val="single" w:sz="4" w:space="0" w:color="auto"/>
              <w:left w:val="single" w:sz="4" w:space="0" w:color="auto"/>
              <w:bottom w:val="single" w:sz="4" w:space="0" w:color="auto"/>
              <w:right w:val="single" w:sz="4" w:space="0" w:color="auto"/>
            </w:tcBorders>
            <w:shd w:val="clear" w:color="auto" w:fill="auto"/>
          </w:tcPr>
          <w:p w14:paraId="43DA85A8" w14:textId="77777777" w:rsidR="00A73DDF" w:rsidRPr="00AE38C1" w:rsidRDefault="00000000" w:rsidP="00104EB6">
            <w:pPr>
              <w:spacing w:line="240" w:lineRule="auto"/>
              <w:jc w:val="both"/>
            </w:pPr>
            <w:r>
              <w:t>Ealaín / Maisiú Seit</w:t>
            </w:r>
          </w:p>
        </w:tc>
        <w:tc>
          <w:tcPr>
            <w:tcW w:w="7325" w:type="dxa"/>
            <w:tcBorders>
              <w:top w:val="single" w:sz="4" w:space="0" w:color="auto"/>
              <w:left w:val="single" w:sz="4" w:space="0" w:color="auto"/>
              <w:bottom w:val="single" w:sz="4" w:space="0" w:color="auto"/>
              <w:right w:val="single" w:sz="4" w:space="0" w:color="auto"/>
            </w:tcBorders>
            <w:shd w:val="clear" w:color="auto" w:fill="auto"/>
          </w:tcPr>
          <w:p w14:paraId="31464643" w14:textId="77777777" w:rsidR="00A73DDF" w:rsidRPr="00AE38C1" w:rsidRDefault="00000000" w:rsidP="00104EB6">
            <w:pPr>
              <w:spacing w:line="240" w:lineRule="auto"/>
              <w:jc w:val="both"/>
            </w:pPr>
            <w:r>
              <w:t>Maisitheoirí Seit</w:t>
            </w:r>
          </w:p>
        </w:tc>
      </w:tr>
      <w:tr w:rsidR="00163E2A" w14:paraId="65DCD0C8" w14:textId="77777777" w:rsidTr="00D10ED4">
        <w:trPr>
          <w:trHeight w:val="503"/>
        </w:trPr>
        <w:tc>
          <w:tcPr>
            <w:tcW w:w="3233" w:type="dxa"/>
            <w:tcBorders>
              <w:top w:val="single" w:sz="4" w:space="0" w:color="auto"/>
              <w:left w:val="single" w:sz="4" w:space="0" w:color="auto"/>
              <w:bottom w:val="single" w:sz="4" w:space="0" w:color="auto"/>
              <w:right w:val="single" w:sz="4" w:space="0" w:color="auto"/>
            </w:tcBorders>
            <w:shd w:val="clear" w:color="auto" w:fill="auto"/>
          </w:tcPr>
          <w:p w14:paraId="24ACF9A9" w14:textId="77777777" w:rsidR="00A73DDF" w:rsidRPr="00AE38C1" w:rsidRDefault="00A73DDF" w:rsidP="00104EB6">
            <w:pPr>
              <w:spacing w:line="240" w:lineRule="auto"/>
              <w:jc w:val="both"/>
            </w:pPr>
          </w:p>
        </w:tc>
        <w:tc>
          <w:tcPr>
            <w:tcW w:w="7325" w:type="dxa"/>
            <w:tcBorders>
              <w:top w:val="single" w:sz="4" w:space="0" w:color="auto"/>
              <w:left w:val="single" w:sz="4" w:space="0" w:color="auto"/>
              <w:bottom w:val="single" w:sz="4" w:space="0" w:color="auto"/>
              <w:right w:val="single" w:sz="4" w:space="0" w:color="auto"/>
            </w:tcBorders>
            <w:shd w:val="clear" w:color="auto" w:fill="auto"/>
          </w:tcPr>
          <w:p w14:paraId="1AF28B75" w14:textId="77777777" w:rsidR="00A73DDF" w:rsidRPr="00AE38C1" w:rsidRDefault="00000000" w:rsidP="00104EB6">
            <w:pPr>
              <w:spacing w:line="240" w:lineRule="auto"/>
              <w:jc w:val="both"/>
            </w:pPr>
            <w:r>
              <w:t>Ceannaitheoirí Léiriúcháin</w:t>
            </w:r>
          </w:p>
        </w:tc>
      </w:tr>
      <w:tr w:rsidR="00163E2A" w14:paraId="66312581" w14:textId="77777777" w:rsidTr="00D10ED4">
        <w:trPr>
          <w:trHeight w:val="503"/>
        </w:trPr>
        <w:tc>
          <w:tcPr>
            <w:tcW w:w="3233" w:type="dxa"/>
            <w:tcBorders>
              <w:top w:val="single" w:sz="4" w:space="0" w:color="auto"/>
              <w:left w:val="single" w:sz="4" w:space="0" w:color="auto"/>
              <w:bottom w:val="single" w:sz="4" w:space="0" w:color="auto"/>
              <w:right w:val="single" w:sz="4" w:space="0" w:color="auto"/>
            </w:tcBorders>
            <w:shd w:val="clear" w:color="auto" w:fill="auto"/>
          </w:tcPr>
          <w:p w14:paraId="63427B38" w14:textId="77777777" w:rsidR="00A73DDF" w:rsidRPr="00AE38C1" w:rsidRDefault="00A73DDF" w:rsidP="00104EB6">
            <w:pPr>
              <w:spacing w:line="240" w:lineRule="auto"/>
              <w:jc w:val="both"/>
            </w:pPr>
          </w:p>
        </w:tc>
        <w:tc>
          <w:tcPr>
            <w:tcW w:w="7325" w:type="dxa"/>
            <w:tcBorders>
              <w:top w:val="single" w:sz="4" w:space="0" w:color="auto"/>
              <w:left w:val="single" w:sz="4" w:space="0" w:color="auto"/>
              <w:bottom w:val="single" w:sz="4" w:space="0" w:color="auto"/>
              <w:right w:val="single" w:sz="4" w:space="0" w:color="auto"/>
            </w:tcBorders>
            <w:shd w:val="clear" w:color="auto" w:fill="auto"/>
          </w:tcPr>
          <w:p w14:paraId="087E0922" w14:textId="77777777" w:rsidR="00A73DDF" w:rsidRPr="00AE38C1" w:rsidRDefault="00000000" w:rsidP="00104EB6">
            <w:pPr>
              <w:spacing w:line="240" w:lineRule="auto"/>
              <w:jc w:val="both"/>
            </w:pPr>
            <w:r>
              <w:t>Iontrálaí Nua agus Ceannaitheoirí faoi Oiliúint</w:t>
            </w:r>
            <w:r>
              <w:tab/>
            </w:r>
          </w:p>
        </w:tc>
      </w:tr>
      <w:tr w:rsidR="00163E2A" w14:paraId="074AA7B5" w14:textId="77777777" w:rsidTr="00D10ED4">
        <w:trPr>
          <w:trHeight w:val="503"/>
        </w:trPr>
        <w:tc>
          <w:tcPr>
            <w:tcW w:w="3233" w:type="dxa"/>
            <w:tcBorders>
              <w:top w:val="single" w:sz="4" w:space="0" w:color="auto"/>
              <w:left w:val="single" w:sz="4" w:space="0" w:color="auto"/>
              <w:bottom w:val="single" w:sz="4" w:space="0" w:color="auto"/>
              <w:right w:val="single" w:sz="4" w:space="0" w:color="auto"/>
            </w:tcBorders>
            <w:shd w:val="clear" w:color="auto" w:fill="auto"/>
          </w:tcPr>
          <w:p w14:paraId="0678C2FF" w14:textId="77777777" w:rsidR="00A73DDF" w:rsidRPr="00AE38C1" w:rsidRDefault="00A73DDF" w:rsidP="00104EB6">
            <w:pPr>
              <w:spacing w:line="240" w:lineRule="auto"/>
              <w:jc w:val="both"/>
            </w:pPr>
          </w:p>
        </w:tc>
        <w:tc>
          <w:tcPr>
            <w:tcW w:w="7325" w:type="dxa"/>
            <w:tcBorders>
              <w:top w:val="single" w:sz="4" w:space="0" w:color="auto"/>
              <w:left w:val="single" w:sz="4" w:space="0" w:color="auto"/>
              <w:bottom w:val="single" w:sz="4" w:space="0" w:color="auto"/>
              <w:right w:val="single" w:sz="4" w:space="0" w:color="auto"/>
            </w:tcBorders>
            <w:shd w:val="clear" w:color="auto" w:fill="auto"/>
          </w:tcPr>
          <w:p w14:paraId="61DD7126" w14:textId="77777777" w:rsidR="00A73DDF" w:rsidRPr="00AE38C1" w:rsidRDefault="00000000" w:rsidP="00104EB6">
            <w:pPr>
              <w:spacing w:line="240" w:lineRule="auto"/>
              <w:jc w:val="both"/>
            </w:pPr>
            <w:r>
              <w:t>Iontrálaí Nua agus Stiúrthóirí Ealaíne faoi Oiliúint</w:t>
            </w:r>
          </w:p>
        </w:tc>
      </w:tr>
      <w:tr w:rsidR="00163E2A" w14:paraId="2B0E6993" w14:textId="77777777" w:rsidTr="00D10ED4">
        <w:trPr>
          <w:trHeight w:val="503"/>
        </w:trPr>
        <w:tc>
          <w:tcPr>
            <w:tcW w:w="3233" w:type="dxa"/>
            <w:tcBorders>
              <w:top w:val="single" w:sz="4" w:space="0" w:color="auto"/>
              <w:left w:val="single" w:sz="4" w:space="0" w:color="auto"/>
              <w:bottom w:val="single" w:sz="4" w:space="0" w:color="auto"/>
              <w:right w:val="single" w:sz="4" w:space="0" w:color="auto"/>
            </w:tcBorders>
            <w:shd w:val="clear" w:color="auto" w:fill="auto"/>
          </w:tcPr>
          <w:p w14:paraId="5610899E" w14:textId="77777777" w:rsidR="00A73DDF" w:rsidRPr="00AE38C1" w:rsidRDefault="00000000" w:rsidP="00104EB6">
            <w:pPr>
              <w:spacing w:line="240" w:lineRule="auto"/>
              <w:jc w:val="both"/>
            </w:pPr>
            <w:r>
              <w:t>An Rannóg Fuaime</w:t>
            </w:r>
          </w:p>
        </w:tc>
        <w:tc>
          <w:tcPr>
            <w:tcW w:w="7325" w:type="dxa"/>
            <w:tcBorders>
              <w:top w:val="single" w:sz="4" w:space="0" w:color="auto"/>
              <w:left w:val="single" w:sz="4" w:space="0" w:color="auto"/>
              <w:bottom w:val="single" w:sz="4" w:space="0" w:color="auto"/>
              <w:right w:val="single" w:sz="4" w:space="0" w:color="auto"/>
            </w:tcBorders>
            <w:shd w:val="clear" w:color="auto" w:fill="auto"/>
          </w:tcPr>
          <w:p w14:paraId="537C5B72" w14:textId="77777777" w:rsidR="005E03BF" w:rsidRDefault="00000000" w:rsidP="005E03BF">
            <w:pPr>
              <w:spacing w:line="240" w:lineRule="auto"/>
              <w:jc w:val="both"/>
            </w:pPr>
            <w:r>
              <w:t xml:space="preserve">Iontrálaí Nua Fuaime </w:t>
            </w:r>
          </w:p>
          <w:p w14:paraId="64CD1794" w14:textId="77777777" w:rsidR="00A73DDF" w:rsidRPr="00AE38C1" w:rsidRDefault="00000000" w:rsidP="005E03BF">
            <w:pPr>
              <w:spacing w:line="240" w:lineRule="auto"/>
              <w:jc w:val="both"/>
            </w:pPr>
            <w:r>
              <w:t>Oiliúnaí Fuaime</w:t>
            </w:r>
          </w:p>
        </w:tc>
      </w:tr>
      <w:tr w:rsidR="00163E2A" w14:paraId="26F8637D" w14:textId="77777777" w:rsidTr="00D10ED4">
        <w:trPr>
          <w:trHeight w:val="503"/>
        </w:trPr>
        <w:tc>
          <w:tcPr>
            <w:tcW w:w="3233" w:type="dxa"/>
            <w:tcBorders>
              <w:top w:val="single" w:sz="4" w:space="0" w:color="auto"/>
              <w:left w:val="single" w:sz="4" w:space="0" w:color="auto"/>
              <w:bottom w:val="single" w:sz="4" w:space="0" w:color="auto"/>
              <w:right w:val="single" w:sz="4" w:space="0" w:color="auto"/>
            </w:tcBorders>
            <w:shd w:val="clear" w:color="auto" w:fill="auto"/>
          </w:tcPr>
          <w:p w14:paraId="62F4F9F4" w14:textId="77777777" w:rsidR="004C05E4" w:rsidRPr="00AE38C1" w:rsidRDefault="00000000" w:rsidP="004C05E4">
            <w:pPr>
              <w:spacing w:line="240" w:lineRule="auto"/>
              <w:jc w:val="both"/>
            </w:pPr>
            <w:r>
              <w:t>Maoirseoir Scripte</w:t>
            </w:r>
          </w:p>
        </w:tc>
        <w:tc>
          <w:tcPr>
            <w:tcW w:w="7325" w:type="dxa"/>
            <w:tcBorders>
              <w:top w:val="single" w:sz="4" w:space="0" w:color="auto"/>
              <w:left w:val="single" w:sz="4" w:space="0" w:color="auto"/>
              <w:bottom w:val="single" w:sz="4" w:space="0" w:color="auto"/>
              <w:right w:val="single" w:sz="4" w:space="0" w:color="auto"/>
            </w:tcBorders>
            <w:shd w:val="clear" w:color="auto" w:fill="auto"/>
          </w:tcPr>
          <w:p w14:paraId="6B25DF67" w14:textId="77777777" w:rsidR="004C05E4" w:rsidRDefault="00000000" w:rsidP="004C05E4">
            <w:pPr>
              <w:spacing w:line="240" w:lineRule="auto"/>
              <w:jc w:val="both"/>
            </w:pPr>
            <w:r>
              <w:t>Maoirseoir Scripte faoi Oiliúint</w:t>
            </w:r>
          </w:p>
        </w:tc>
      </w:tr>
      <w:tr w:rsidR="00163E2A" w14:paraId="3B0A3B3F" w14:textId="77777777" w:rsidTr="00D10ED4">
        <w:trPr>
          <w:trHeight w:val="503"/>
        </w:trPr>
        <w:tc>
          <w:tcPr>
            <w:tcW w:w="3233" w:type="dxa"/>
            <w:tcBorders>
              <w:top w:val="single" w:sz="4" w:space="0" w:color="auto"/>
              <w:left w:val="single" w:sz="4" w:space="0" w:color="auto"/>
              <w:bottom w:val="single" w:sz="4" w:space="0" w:color="auto"/>
              <w:right w:val="single" w:sz="4" w:space="0" w:color="auto"/>
            </w:tcBorders>
            <w:shd w:val="clear" w:color="auto" w:fill="auto"/>
          </w:tcPr>
          <w:p w14:paraId="220D69A2" w14:textId="77777777" w:rsidR="004C05E4" w:rsidRPr="00AE38C1" w:rsidRDefault="00000000" w:rsidP="004C05E4">
            <w:pPr>
              <w:spacing w:line="240" w:lineRule="auto"/>
              <w:jc w:val="both"/>
            </w:pPr>
            <w:r>
              <w:t>VFX (ar an seit)</w:t>
            </w:r>
          </w:p>
        </w:tc>
        <w:tc>
          <w:tcPr>
            <w:tcW w:w="7325" w:type="dxa"/>
            <w:tcBorders>
              <w:top w:val="single" w:sz="4" w:space="0" w:color="auto"/>
              <w:left w:val="single" w:sz="4" w:space="0" w:color="auto"/>
              <w:bottom w:val="single" w:sz="4" w:space="0" w:color="auto"/>
              <w:right w:val="single" w:sz="4" w:space="0" w:color="auto"/>
            </w:tcBorders>
            <w:shd w:val="clear" w:color="auto" w:fill="auto"/>
          </w:tcPr>
          <w:p w14:paraId="779A40AB" w14:textId="77777777" w:rsidR="004C05E4" w:rsidRDefault="00000000" w:rsidP="004C05E4">
            <w:pPr>
              <w:spacing w:line="240" w:lineRule="auto"/>
              <w:jc w:val="both"/>
            </w:pPr>
            <w:r>
              <w:t>Oiliúnaí VFX</w:t>
            </w:r>
          </w:p>
          <w:p w14:paraId="73AFD1A2" w14:textId="77777777" w:rsidR="004C05E4" w:rsidRDefault="00000000" w:rsidP="004C05E4">
            <w:pPr>
              <w:spacing w:line="240" w:lineRule="auto"/>
              <w:jc w:val="both"/>
            </w:pPr>
            <w:r>
              <w:t>Maoirseoir VFX</w:t>
            </w:r>
          </w:p>
        </w:tc>
      </w:tr>
      <w:tr w:rsidR="00163E2A" w14:paraId="3079AD3B" w14:textId="77777777" w:rsidTr="00D10ED4">
        <w:trPr>
          <w:trHeight w:val="503"/>
        </w:trPr>
        <w:tc>
          <w:tcPr>
            <w:tcW w:w="3233" w:type="dxa"/>
            <w:tcBorders>
              <w:top w:val="single" w:sz="4" w:space="0" w:color="auto"/>
              <w:left w:val="single" w:sz="4" w:space="0" w:color="auto"/>
              <w:bottom w:val="single" w:sz="4" w:space="0" w:color="auto"/>
              <w:right w:val="single" w:sz="4" w:space="0" w:color="auto"/>
            </w:tcBorders>
            <w:shd w:val="clear" w:color="auto" w:fill="auto"/>
          </w:tcPr>
          <w:p w14:paraId="128FC26C" w14:textId="77777777" w:rsidR="004C05E4" w:rsidRPr="00AE38C1" w:rsidRDefault="00000000" w:rsidP="004C05E4">
            <w:pPr>
              <w:spacing w:line="240" w:lineRule="auto"/>
              <w:jc w:val="both"/>
            </w:pPr>
            <w:r>
              <w:t>Cúntóir Físeáin</w:t>
            </w:r>
          </w:p>
        </w:tc>
        <w:tc>
          <w:tcPr>
            <w:tcW w:w="7325" w:type="dxa"/>
            <w:tcBorders>
              <w:top w:val="single" w:sz="4" w:space="0" w:color="auto"/>
              <w:left w:val="single" w:sz="4" w:space="0" w:color="auto"/>
              <w:bottom w:val="single" w:sz="4" w:space="0" w:color="auto"/>
              <w:right w:val="single" w:sz="4" w:space="0" w:color="auto"/>
            </w:tcBorders>
            <w:shd w:val="clear" w:color="auto" w:fill="auto"/>
          </w:tcPr>
          <w:p w14:paraId="3022573E" w14:textId="77777777" w:rsidR="004C05E4" w:rsidRPr="00AE38C1" w:rsidRDefault="00000000" w:rsidP="004C05E4">
            <w:pPr>
              <w:spacing w:line="240" w:lineRule="auto"/>
              <w:jc w:val="both"/>
            </w:pPr>
            <w:r>
              <w:t>Cúntóir Físeáin faoi Oiliúint/Cúntóir Físeáin</w:t>
            </w:r>
          </w:p>
        </w:tc>
      </w:tr>
    </w:tbl>
    <w:p w14:paraId="46F783C1" w14:textId="77777777" w:rsidR="007659DE" w:rsidRPr="00AE38C1" w:rsidRDefault="007659DE" w:rsidP="00104EB6">
      <w:pPr>
        <w:spacing w:line="240" w:lineRule="auto"/>
      </w:pPr>
    </w:p>
    <w:tbl>
      <w:tblPr>
        <w:tblW w:w="10558" w:type="dxa"/>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3"/>
        <w:gridCol w:w="7325"/>
      </w:tblGrid>
      <w:tr w:rsidR="00163E2A" w14:paraId="5D91CF58" w14:textId="77777777" w:rsidTr="00804D71">
        <w:trPr>
          <w:trHeight w:val="317"/>
        </w:trPr>
        <w:tc>
          <w:tcPr>
            <w:tcW w:w="10558" w:type="dxa"/>
            <w:gridSpan w:val="2"/>
          </w:tcPr>
          <w:p w14:paraId="20865C5B" w14:textId="77777777" w:rsidR="00A73DDF" w:rsidRPr="00231C06" w:rsidRDefault="00000000" w:rsidP="00104EB6">
            <w:pPr>
              <w:spacing w:line="240" w:lineRule="auto"/>
              <w:ind w:left="68"/>
              <w:jc w:val="both"/>
              <w:rPr>
                <w:b/>
              </w:rPr>
            </w:pPr>
            <w:r>
              <w:rPr>
                <w:b/>
                <w:bCs/>
              </w:rPr>
              <w:t>Beochan agus VFX</w:t>
            </w:r>
          </w:p>
        </w:tc>
      </w:tr>
      <w:tr w:rsidR="00163E2A" w14:paraId="00E5A2F4" w14:textId="77777777" w:rsidTr="00D10ED4">
        <w:trPr>
          <w:trHeight w:val="503"/>
        </w:trPr>
        <w:tc>
          <w:tcPr>
            <w:tcW w:w="3233" w:type="dxa"/>
            <w:shd w:val="clear" w:color="auto" w:fill="auto"/>
          </w:tcPr>
          <w:p w14:paraId="3DCC5D54" w14:textId="77777777" w:rsidR="00A73DDF" w:rsidRPr="00231C06" w:rsidRDefault="00000000" w:rsidP="00104EB6">
            <w:pPr>
              <w:spacing w:line="240" w:lineRule="auto"/>
              <w:jc w:val="both"/>
              <w:rPr>
                <w:b/>
                <w:bCs/>
              </w:rPr>
            </w:pPr>
            <w:r>
              <w:rPr>
                <w:b/>
                <w:bCs/>
              </w:rPr>
              <w:t>Roinn</w:t>
            </w:r>
          </w:p>
        </w:tc>
        <w:tc>
          <w:tcPr>
            <w:tcW w:w="7325" w:type="dxa"/>
            <w:shd w:val="clear" w:color="auto" w:fill="auto"/>
          </w:tcPr>
          <w:p w14:paraId="64252ABE" w14:textId="77777777" w:rsidR="00A73DDF" w:rsidRPr="00231C06" w:rsidRDefault="00000000" w:rsidP="00104EB6">
            <w:pPr>
              <w:spacing w:line="240" w:lineRule="auto"/>
              <w:jc w:val="both"/>
              <w:rPr>
                <w:b/>
              </w:rPr>
            </w:pPr>
            <w:r>
              <w:rPr>
                <w:b/>
                <w:bCs/>
              </w:rPr>
              <w:t>Grád</w:t>
            </w:r>
          </w:p>
        </w:tc>
      </w:tr>
      <w:tr w:rsidR="00163E2A" w14:paraId="0AC782D3" w14:textId="77777777" w:rsidTr="00D10ED4">
        <w:trPr>
          <w:trHeight w:val="503"/>
        </w:trPr>
        <w:tc>
          <w:tcPr>
            <w:tcW w:w="3233" w:type="dxa"/>
            <w:tcBorders>
              <w:top w:val="single" w:sz="4" w:space="0" w:color="auto"/>
              <w:left w:val="single" w:sz="4" w:space="0" w:color="auto"/>
              <w:bottom w:val="single" w:sz="4" w:space="0" w:color="auto"/>
              <w:right w:val="single" w:sz="4" w:space="0" w:color="auto"/>
            </w:tcBorders>
            <w:shd w:val="clear" w:color="auto" w:fill="auto"/>
          </w:tcPr>
          <w:p w14:paraId="04A91BA6" w14:textId="77777777" w:rsidR="00A73DDF" w:rsidRPr="007A2DE4" w:rsidRDefault="00000000" w:rsidP="00104EB6">
            <w:pPr>
              <w:spacing w:line="240" w:lineRule="auto"/>
              <w:jc w:val="both"/>
            </w:pPr>
            <w:r>
              <w:t>Beochan 2D</w:t>
            </w:r>
          </w:p>
        </w:tc>
        <w:tc>
          <w:tcPr>
            <w:tcW w:w="7325" w:type="dxa"/>
            <w:tcBorders>
              <w:top w:val="single" w:sz="4" w:space="0" w:color="auto"/>
              <w:left w:val="single" w:sz="4" w:space="0" w:color="auto"/>
              <w:bottom w:val="single" w:sz="4" w:space="0" w:color="auto"/>
              <w:right w:val="single" w:sz="4" w:space="0" w:color="auto"/>
            </w:tcBorders>
            <w:shd w:val="clear" w:color="auto" w:fill="auto"/>
          </w:tcPr>
          <w:p w14:paraId="66965AD6" w14:textId="77777777" w:rsidR="00922888" w:rsidRPr="007A2DE4" w:rsidRDefault="00000000" w:rsidP="00922888">
            <w:pPr>
              <w:spacing w:line="240" w:lineRule="auto"/>
              <w:jc w:val="both"/>
              <w:rPr>
                <w:bCs/>
              </w:rPr>
            </w:pPr>
            <w:r>
              <w:t>Maoirseoir Beochana</w:t>
            </w:r>
          </w:p>
          <w:p w14:paraId="3127BD89" w14:textId="77777777" w:rsidR="00922888" w:rsidRPr="007A2DE4" w:rsidRDefault="00000000" w:rsidP="00922888">
            <w:pPr>
              <w:spacing w:line="240" w:lineRule="auto"/>
              <w:jc w:val="both"/>
              <w:rPr>
                <w:bCs/>
              </w:rPr>
            </w:pPr>
            <w:r>
              <w:t>Beochantóir</w:t>
            </w:r>
          </w:p>
          <w:p w14:paraId="5C9EF9AC" w14:textId="77777777" w:rsidR="00922888" w:rsidRPr="007A2DE4" w:rsidRDefault="00000000" w:rsidP="00922888">
            <w:pPr>
              <w:spacing w:line="240" w:lineRule="auto"/>
              <w:jc w:val="both"/>
              <w:rPr>
                <w:bCs/>
              </w:rPr>
            </w:pPr>
            <w:r>
              <w:t>Beochantóir Cúnta</w:t>
            </w:r>
          </w:p>
          <w:p w14:paraId="59DD3192" w14:textId="77777777" w:rsidR="00922888" w:rsidRPr="007A2DE4" w:rsidRDefault="00000000" w:rsidP="00922888">
            <w:pPr>
              <w:spacing w:line="240" w:lineRule="auto"/>
              <w:jc w:val="both"/>
              <w:rPr>
                <w:bCs/>
              </w:rPr>
            </w:pPr>
            <w:r>
              <w:t>Ealaíontóir Cúlra</w:t>
            </w:r>
          </w:p>
          <w:p w14:paraId="15C39212" w14:textId="77777777" w:rsidR="00A52D58" w:rsidRPr="007A2DE4" w:rsidRDefault="00000000" w:rsidP="00922888">
            <w:pPr>
              <w:spacing w:line="240" w:lineRule="auto"/>
              <w:jc w:val="both"/>
              <w:rPr>
                <w:bCs/>
              </w:rPr>
            </w:pPr>
            <w:r>
              <w:t>Dearadh Cúlra</w:t>
            </w:r>
          </w:p>
        </w:tc>
      </w:tr>
      <w:tr w:rsidR="00163E2A" w14:paraId="657C4D04" w14:textId="77777777" w:rsidTr="00D10ED4">
        <w:trPr>
          <w:trHeight w:val="503"/>
        </w:trPr>
        <w:tc>
          <w:tcPr>
            <w:tcW w:w="3233" w:type="dxa"/>
            <w:tcBorders>
              <w:top w:val="single" w:sz="4" w:space="0" w:color="auto"/>
              <w:left w:val="single" w:sz="4" w:space="0" w:color="auto"/>
              <w:bottom w:val="single" w:sz="4" w:space="0" w:color="auto"/>
              <w:right w:val="single" w:sz="4" w:space="0" w:color="auto"/>
            </w:tcBorders>
            <w:shd w:val="clear" w:color="auto" w:fill="auto"/>
          </w:tcPr>
          <w:p w14:paraId="22F29AAB" w14:textId="77777777" w:rsidR="00A73DDF" w:rsidRPr="007A2DE4" w:rsidRDefault="00000000" w:rsidP="00104EB6">
            <w:pPr>
              <w:spacing w:line="240" w:lineRule="auto"/>
              <w:jc w:val="both"/>
            </w:pPr>
            <w:r>
              <w:t>Dearadh</w:t>
            </w:r>
          </w:p>
        </w:tc>
        <w:tc>
          <w:tcPr>
            <w:tcW w:w="7325" w:type="dxa"/>
            <w:tcBorders>
              <w:top w:val="single" w:sz="4" w:space="0" w:color="auto"/>
              <w:left w:val="single" w:sz="4" w:space="0" w:color="auto"/>
              <w:bottom w:val="single" w:sz="4" w:space="0" w:color="auto"/>
              <w:right w:val="single" w:sz="4" w:space="0" w:color="auto"/>
            </w:tcBorders>
            <w:shd w:val="clear" w:color="auto" w:fill="auto"/>
          </w:tcPr>
          <w:p w14:paraId="50244692" w14:textId="77777777" w:rsidR="00A63B4D" w:rsidRPr="007A2DE4" w:rsidRDefault="00000000" w:rsidP="00085E64">
            <w:pPr>
              <w:spacing w:line="240" w:lineRule="auto"/>
              <w:jc w:val="both"/>
              <w:rPr>
                <w:bCs/>
              </w:rPr>
            </w:pPr>
            <w:r>
              <w:t>Maoirseoir Dearaidh</w:t>
            </w:r>
          </w:p>
          <w:p w14:paraId="1AB42E93" w14:textId="77777777" w:rsidR="00085E64" w:rsidRPr="007A2DE4" w:rsidRDefault="00000000" w:rsidP="00085E64">
            <w:pPr>
              <w:spacing w:line="240" w:lineRule="auto"/>
              <w:jc w:val="both"/>
              <w:rPr>
                <w:bCs/>
              </w:rPr>
            </w:pPr>
            <w:r>
              <w:t>Tógáil Sócmhainne</w:t>
            </w:r>
          </w:p>
          <w:p w14:paraId="0D6B8796" w14:textId="77777777" w:rsidR="00085E64" w:rsidRPr="007A2DE4" w:rsidRDefault="00000000" w:rsidP="00085E64">
            <w:pPr>
              <w:spacing w:line="240" w:lineRule="auto"/>
              <w:jc w:val="both"/>
              <w:rPr>
                <w:bCs/>
              </w:rPr>
            </w:pPr>
            <w:r>
              <w:t>Dearadh Sócmhainne</w:t>
            </w:r>
          </w:p>
          <w:p w14:paraId="713D3239" w14:textId="77777777" w:rsidR="00744D32" w:rsidRPr="007A2DE4" w:rsidRDefault="00000000" w:rsidP="00104EB6">
            <w:pPr>
              <w:spacing w:line="240" w:lineRule="auto"/>
              <w:jc w:val="both"/>
              <w:rPr>
                <w:bCs/>
              </w:rPr>
            </w:pPr>
            <w:r>
              <w:t>Ealaíontóir Chlár an Scéil</w:t>
            </w:r>
          </w:p>
          <w:p w14:paraId="53BC9F67" w14:textId="77777777" w:rsidR="00A73DDF" w:rsidRPr="007A2DE4" w:rsidRDefault="00000000" w:rsidP="00104EB6">
            <w:pPr>
              <w:spacing w:line="240" w:lineRule="auto"/>
              <w:jc w:val="both"/>
              <w:rPr>
                <w:bCs/>
              </w:rPr>
            </w:pPr>
            <w:r>
              <w:t>Ealaíontóir Grafaicí</w:t>
            </w:r>
          </w:p>
          <w:p w14:paraId="063C2570" w14:textId="77777777" w:rsidR="00A52D58" w:rsidRPr="007A2DE4" w:rsidRDefault="00000000" w:rsidP="00A52D58">
            <w:pPr>
              <w:spacing w:line="240" w:lineRule="auto"/>
              <w:jc w:val="both"/>
              <w:rPr>
                <w:bCs/>
              </w:rPr>
            </w:pPr>
            <w:r>
              <w:t>Pleanáil Radhairc</w:t>
            </w:r>
          </w:p>
          <w:p w14:paraId="4C74E632" w14:textId="77777777" w:rsidR="00A52D58" w:rsidRPr="007A2DE4" w:rsidRDefault="00000000" w:rsidP="00A52D58">
            <w:pPr>
              <w:spacing w:line="240" w:lineRule="auto"/>
              <w:jc w:val="both"/>
              <w:rPr>
                <w:bCs/>
              </w:rPr>
            </w:pPr>
            <w:r>
              <w:t>Tógáil Radhairc</w:t>
            </w:r>
          </w:p>
          <w:p w14:paraId="3BAFE1F5" w14:textId="77777777" w:rsidR="00A52D58" w:rsidRPr="007A2DE4" w:rsidRDefault="00000000" w:rsidP="00A52D58">
            <w:pPr>
              <w:spacing w:line="240" w:lineRule="auto"/>
              <w:jc w:val="both"/>
              <w:rPr>
                <w:bCs/>
              </w:rPr>
            </w:pPr>
            <w:r>
              <w:t>Ullmhú Radhairc</w:t>
            </w:r>
          </w:p>
        </w:tc>
      </w:tr>
      <w:tr w:rsidR="00163E2A" w14:paraId="1B9299C9" w14:textId="77777777" w:rsidTr="00D10ED4">
        <w:trPr>
          <w:trHeight w:val="503"/>
        </w:trPr>
        <w:tc>
          <w:tcPr>
            <w:tcW w:w="3233" w:type="dxa"/>
            <w:tcBorders>
              <w:top w:val="single" w:sz="4" w:space="0" w:color="auto"/>
              <w:left w:val="single" w:sz="4" w:space="0" w:color="auto"/>
              <w:bottom w:val="single" w:sz="4" w:space="0" w:color="auto"/>
              <w:right w:val="single" w:sz="4" w:space="0" w:color="auto"/>
            </w:tcBorders>
            <w:shd w:val="clear" w:color="auto" w:fill="auto"/>
          </w:tcPr>
          <w:p w14:paraId="6CA38A90" w14:textId="77777777" w:rsidR="00A73DDF" w:rsidRPr="007A2DE4" w:rsidRDefault="00000000" w:rsidP="00104EB6">
            <w:pPr>
              <w:spacing w:line="240" w:lineRule="auto"/>
              <w:jc w:val="both"/>
            </w:pPr>
            <w:r>
              <w:t>Stiúrthóirí</w:t>
            </w:r>
          </w:p>
        </w:tc>
        <w:tc>
          <w:tcPr>
            <w:tcW w:w="7325" w:type="dxa"/>
            <w:tcBorders>
              <w:top w:val="single" w:sz="4" w:space="0" w:color="auto"/>
              <w:left w:val="single" w:sz="4" w:space="0" w:color="auto"/>
              <w:bottom w:val="single" w:sz="4" w:space="0" w:color="auto"/>
              <w:right w:val="single" w:sz="4" w:space="0" w:color="auto"/>
            </w:tcBorders>
            <w:shd w:val="clear" w:color="auto" w:fill="auto"/>
          </w:tcPr>
          <w:p w14:paraId="590796AB" w14:textId="77777777" w:rsidR="00FB0955" w:rsidRPr="007A2DE4" w:rsidRDefault="00000000" w:rsidP="00104EB6">
            <w:pPr>
              <w:spacing w:line="240" w:lineRule="auto"/>
              <w:jc w:val="both"/>
              <w:rPr>
                <w:bCs/>
              </w:rPr>
            </w:pPr>
            <w:r>
              <w:t>Stiúrthóir</w:t>
            </w:r>
          </w:p>
          <w:p w14:paraId="132C0EBE" w14:textId="77777777" w:rsidR="00A73DDF" w:rsidRPr="007A2DE4" w:rsidRDefault="00000000" w:rsidP="00104EB6">
            <w:pPr>
              <w:spacing w:line="240" w:lineRule="auto"/>
              <w:jc w:val="both"/>
              <w:rPr>
                <w:bCs/>
              </w:rPr>
            </w:pPr>
            <w:r>
              <w:t>Stiúrthóir Teicniúil</w:t>
            </w:r>
          </w:p>
          <w:p w14:paraId="1C3E42BA" w14:textId="77777777" w:rsidR="00F83236" w:rsidRPr="007A2DE4" w:rsidRDefault="00000000" w:rsidP="00104EB6">
            <w:pPr>
              <w:spacing w:line="240" w:lineRule="auto"/>
              <w:jc w:val="both"/>
              <w:rPr>
                <w:bCs/>
              </w:rPr>
            </w:pPr>
            <w:r>
              <w:lastRenderedPageBreak/>
              <w:t>Stiúrthóir Cúnta</w:t>
            </w:r>
          </w:p>
        </w:tc>
      </w:tr>
      <w:tr w:rsidR="00163E2A" w14:paraId="5FCC9F4E" w14:textId="77777777" w:rsidTr="00D10ED4">
        <w:trPr>
          <w:trHeight w:val="503"/>
        </w:trPr>
        <w:tc>
          <w:tcPr>
            <w:tcW w:w="3233" w:type="dxa"/>
            <w:tcBorders>
              <w:top w:val="single" w:sz="4" w:space="0" w:color="auto"/>
              <w:left w:val="single" w:sz="4" w:space="0" w:color="auto"/>
              <w:bottom w:val="single" w:sz="4" w:space="0" w:color="auto"/>
              <w:right w:val="single" w:sz="4" w:space="0" w:color="auto"/>
            </w:tcBorders>
            <w:shd w:val="clear" w:color="auto" w:fill="auto"/>
          </w:tcPr>
          <w:p w14:paraId="6222810B" w14:textId="77777777" w:rsidR="00EE7AFE" w:rsidRPr="007A2DE4" w:rsidRDefault="00000000" w:rsidP="00104EB6">
            <w:pPr>
              <w:spacing w:line="240" w:lineRule="auto"/>
              <w:jc w:val="both"/>
            </w:pPr>
            <w:r>
              <w:lastRenderedPageBreak/>
              <w:t>Eagarthóirí</w:t>
            </w:r>
          </w:p>
        </w:tc>
        <w:tc>
          <w:tcPr>
            <w:tcW w:w="7325" w:type="dxa"/>
            <w:tcBorders>
              <w:top w:val="single" w:sz="4" w:space="0" w:color="auto"/>
              <w:left w:val="single" w:sz="4" w:space="0" w:color="auto"/>
              <w:bottom w:val="single" w:sz="4" w:space="0" w:color="auto"/>
              <w:right w:val="single" w:sz="4" w:space="0" w:color="auto"/>
            </w:tcBorders>
            <w:shd w:val="clear" w:color="auto" w:fill="auto"/>
          </w:tcPr>
          <w:p w14:paraId="60BD78B5" w14:textId="77777777" w:rsidR="00EE7AFE" w:rsidRPr="007A2DE4" w:rsidRDefault="00000000" w:rsidP="00104EB6">
            <w:pPr>
              <w:spacing w:line="240" w:lineRule="auto"/>
              <w:jc w:val="both"/>
              <w:rPr>
                <w:bCs/>
              </w:rPr>
            </w:pPr>
            <w:r>
              <w:t>Eagarthóir</w:t>
            </w:r>
            <w:r>
              <w:br/>
              <w:t>Eagarthóir Cúnta</w:t>
            </w:r>
          </w:p>
        </w:tc>
      </w:tr>
      <w:tr w:rsidR="00163E2A" w14:paraId="5A66AFA4" w14:textId="77777777" w:rsidTr="00D10ED4">
        <w:trPr>
          <w:trHeight w:val="503"/>
        </w:trPr>
        <w:tc>
          <w:tcPr>
            <w:tcW w:w="3233" w:type="dxa"/>
            <w:tcBorders>
              <w:top w:val="single" w:sz="4" w:space="0" w:color="auto"/>
              <w:left w:val="single" w:sz="4" w:space="0" w:color="auto"/>
              <w:bottom w:val="single" w:sz="4" w:space="0" w:color="auto"/>
              <w:right w:val="single" w:sz="4" w:space="0" w:color="auto"/>
            </w:tcBorders>
            <w:shd w:val="clear" w:color="auto" w:fill="auto"/>
          </w:tcPr>
          <w:p w14:paraId="48084E39" w14:textId="77777777" w:rsidR="00A73DDF" w:rsidRPr="007A2DE4" w:rsidRDefault="00000000" w:rsidP="00104EB6">
            <w:pPr>
              <w:spacing w:line="240" w:lineRule="auto"/>
              <w:jc w:val="both"/>
            </w:pPr>
            <w:r>
              <w:t>Cló-eagraithe</w:t>
            </w:r>
          </w:p>
        </w:tc>
        <w:tc>
          <w:tcPr>
            <w:tcW w:w="7325" w:type="dxa"/>
            <w:tcBorders>
              <w:top w:val="single" w:sz="4" w:space="0" w:color="auto"/>
              <w:left w:val="single" w:sz="4" w:space="0" w:color="auto"/>
              <w:bottom w:val="single" w:sz="4" w:space="0" w:color="auto"/>
              <w:right w:val="single" w:sz="4" w:space="0" w:color="auto"/>
            </w:tcBorders>
            <w:shd w:val="clear" w:color="auto" w:fill="auto"/>
          </w:tcPr>
          <w:p w14:paraId="01ADC737" w14:textId="77777777" w:rsidR="00A73DDF" w:rsidRPr="007A2DE4" w:rsidRDefault="00000000" w:rsidP="00104EB6">
            <w:pPr>
              <w:spacing w:line="240" w:lineRule="auto"/>
              <w:jc w:val="both"/>
              <w:rPr>
                <w:bCs/>
              </w:rPr>
            </w:pPr>
            <w:r>
              <w:t>Ealaíontóir Rótascóip</w:t>
            </w:r>
          </w:p>
          <w:p w14:paraId="02C028AE" w14:textId="77777777" w:rsidR="00D41310" w:rsidRPr="007A2DE4" w:rsidRDefault="00000000" w:rsidP="00104EB6">
            <w:pPr>
              <w:spacing w:line="240" w:lineRule="auto"/>
              <w:jc w:val="both"/>
              <w:rPr>
                <w:bCs/>
              </w:rPr>
            </w:pPr>
            <w:r>
              <w:t>Cló-eagraí Sóisearach</w:t>
            </w:r>
          </w:p>
          <w:p w14:paraId="20E54853" w14:textId="77777777" w:rsidR="00D41310" w:rsidRPr="007A2DE4" w:rsidRDefault="00000000" w:rsidP="00104EB6">
            <w:pPr>
              <w:spacing w:line="240" w:lineRule="auto"/>
              <w:jc w:val="both"/>
              <w:rPr>
                <w:bCs/>
              </w:rPr>
            </w:pPr>
            <w:r>
              <w:t>Ealaíontóir/Cló-eagraí FX</w:t>
            </w:r>
          </w:p>
          <w:p w14:paraId="1714499A" w14:textId="77777777" w:rsidR="00A96C46" w:rsidRPr="007A2DE4" w:rsidRDefault="00000000" w:rsidP="00104EB6">
            <w:pPr>
              <w:spacing w:line="240" w:lineRule="auto"/>
              <w:jc w:val="both"/>
              <w:rPr>
                <w:bCs/>
              </w:rPr>
            </w:pPr>
            <w:r>
              <w:t>Cló-eagraí Nuke</w:t>
            </w:r>
          </w:p>
          <w:p w14:paraId="005866A6" w14:textId="77777777" w:rsidR="00C45441" w:rsidRPr="007A2DE4" w:rsidRDefault="00000000" w:rsidP="00104EB6">
            <w:pPr>
              <w:spacing w:line="240" w:lineRule="auto"/>
              <w:jc w:val="both"/>
              <w:rPr>
                <w:bCs/>
              </w:rPr>
            </w:pPr>
            <w:r>
              <w:t>Ginearálaí CG</w:t>
            </w:r>
          </w:p>
        </w:tc>
      </w:tr>
      <w:tr w:rsidR="00163E2A" w14:paraId="26075C4D" w14:textId="77777777" w:rsidTr="00D10ED4">
        <w:trPr>
          <w:trHeight w:val="503"/>
        </w:trPr>
        <w:tc>
          <w:tcPr>
            <w:tcW w:w="3233" w:type="dxa"/>
            <w:tcBorders>
              <w:top w:val="single" w:sz="4" w:space="0" w:color="auto"/>
              <w:left w:val="single" w:sz="4" w:space="0" w:color="auto"/>
              <w:bottom w:val="single" w:sz="4" w:space="0" w:color="auto"/>
              <w:right w:val="single" w:sz="4" w:space="0" w:color="auto"/>
            </w:tcBorders>
            <w:shd w:val="clear" w:color="auto" w:fill="auto"/>
          </w:tcPr>
          <w:p w14:paraId="306D0F68" w14:textId="77777777" w:rsidR="00A73DDF" w:rsidRPr="007A2DE4" w:rsidRDefault="00000000" w:rsidP="00104EB6">
            <w:pPr>
              <w:spacing w:line="240" w:lineRule="auto"/>
              <w:jc w:val="both"/>
            </w:pPr>
            <w:r>
              <w:t>Beochan 3T</w:t>
            </w:r>
          </w:p>
        </w:tc>
        <w:tc>
          <w:tcPr>
            <w:tcW w:w="7325" w:type="dxa"/>
            <w:tcBorders>
              <w:top w:val="single" w:sz="4" w:space="0" w:color="auto"/>
              <w:left w:val="single" w:sz="4" w:space="0" w:color="auto"/>
              <w:bottom w:val="single" w:sz="4" w:space="0" w:color="auto"/>
              <w:right w:val="single" w:sz="4" w:space="0" w:color="auto"/>
            </w:tcBorders>
            <w:shd w:val="clear" w:color="auto" w:fill="auto"/>
          </w:tcPr>
          <w:p w14:paraId="62F4CF10" w14:textId="77777777" w:rsidR="00085E64" w:rsidRPr="007A2DE4" w:rsidRDefault="00000000" w:rsidP="00104EB6">
            <w:pPr>
              <w:spacing w:line="240" w:lineRule="auto"/>
              <w:jc w:val="both"/>
              <w:rPr>
                <w:bCs/>
              </w:rPr>
            </w:pPr>
            <w:r>
              <w:t>Samhaltóir 3T</w:t>
            </w:r>
          </w:p>
          <w:p w14:paraId="64B88130" w14:textId="77777777" w:rsidR="00085E64" w:rsidRPr="007A2DE4" w:rsidRDefault="00000000" w:rsidP="00085E64">
            <w:pPr>
              <w:spacing w:line="240" w:lineRule="auto"/>
              <w:jc w:val="both"/>
              <w:rPr>
                <w:bCs/>
              </w:rPr>
            </w:pPr>
            <w:r>
              <w:t>Maoirseoir Beochana</w:t>
            </w:r>
          </w:p>
          <w:p w14:paraId="1540E941" w14:textId="77777777" w:rsidR="00085E64" w:rsidRPr="007A2DE4" w:rsidRDefault="00000000" w:rsidP="00085E64">
            <w:pPr>
              <w:spacing w:line="240" w:lineRule="auto"/>
              <w:jc w:val="both"/>
              <w:rPr>
                <w:bCs/>
              </w:rPr>
            </w:pPr>
            <w:r>
              <w:t>Beochantóir</w:t>
            </w:r>
          </w:p>
          <w:p w14:paraId="76411BC8" w14:textId="77777777" w:rsidR="00085E64" w:rsidRPr="007A2DE4" w:rsidRDefault="00000000" w:rsidP="00085E64">
            <w:pPr>
              <w:spacing w:line="240" w:lineRule="auto"/>
              <w:jc w:val="both"/>
              <w:rPr>
                <w:bCs/>
              </w:rPr>
            </w:pPr>
            <w:r>
              <w:t>Beochantóir Cúnta</w:t>
            </w:r>
          </w:p>
          <w:p w14:paraId="3AD3B833" w14:textId="77777777" w:rsidR="00085E64" w:rsidRPr="007A2DE4" w:rsidRDefault="00000000" w:rsidP="00085E64">
            <w:pPr>
              <w:spacing w:line="240" w:lineRule="auto"/>
              <w:jc w:val="both"/>
              <w:rPr>
                <w:bCs/>
              </w:rPr>
            </w:pPr>
            <w:r>
              <w:t>Ealaíontóir Cúlra</w:t>
            </w:r>
          </w:p>
          <w:p w14:paraId="674E4FC5" w14:textId="77777777" w:rsidR="00A73DDF" w:rsidRPr="007A2DE4" w:rsidRDefault="00000000" w:rsidP="00104EB6">
            <w:pPr>
              <w:spacing w:line="240" w:lineRule="auto"/>
              <w:jc w:val="both"/>
              <w:rPr>
                <w:bCs/>
              </w:rPr>
            </w:pPr>
            <w:r>
              <w:t>Dearadh Cúlra</w:t>
            </w:r>
          </w:p>
          <w:p w14:paraId="42573133" w14:textId="77777777" w:rsidR="00A52D58" w:rsidRPr="007A2DE4" w:rsidRDefault="00000000" w:rsidP="00A52D58">
            <w:pPr>
              <w:spacing w:line="240" w:lineRule="auto"/>
              <w:jc w:val="both"/>
              <w:rPr>
                <w:bCs/>
              </w:rPr>
            </w:pPr>
            <w:r>
              <w:t>Beochantóir FX</w:t>
            </w:r>
          </w:p>
        </w:tc>
      </w:tr>
      <w:tr w:rsidR="00163E2A" w14:paraId="6FA6939F" w14:textId="77777777" w:rsidTr="00D10ED4">
        <w:trPr>
          <w:trHeight w:val="503"/>
        </w:trPr>
        <w:tc>
          <w:tcPr>
            <w:tcW w:w="3233" w:type="dxa"/>
            <w:tcBorders>
              <w:top w:val="single" w:sz="4" w:space="0" w:color="auto"/>
              <w:left w:val="single" w:sz="4" w:space="0" w:color="auto"/>
              <w:bottom w:val="single" w:sz="4" w:space="0" w:color="auto"/>
              <w:right w:val="single" w:sz="4" w:space="0" w:color="auto"/>
            </w:tcBorders>
            <w:shd w:val="clear" w:color="auto" w:fill="auto"/>
          </w:tcPr>
          <w:p w14:paraId="036CC999" w14:textId="77777777" w:rsidR="00A73DDF" w:rsidRPr="007A2DE4" w:rsidRDefault="00000000" w:rsidP="00104EB6">
            <w:pPr>
              <w:spacing w:line="240" w:lineRule="auto"/>
              <w:jc w:val="both"/>
            </w:pPr>
            <w:r>
              <w:t>Rigeáil</w:t>
            </w:r>
          </w:p>
        </w:tc>
        <w:tc>
          <w:tcPr>
            <w:tcW w:w="7325" w:type="dxa"/>
            <w:tcBorders>
              <w:top w:val="single" w:sz="4" w:space="0" w:color="auto"/>
              <w:left w:val="single" w:sz="4" w:space="0" w:color="auto"/>
              <w:bottom w:val="single" w:sz="4" w:space="0" w:color="auto"/>
              <w:right w:val="single" w:sz="4" w:space="0" w:color="auto"/>
            </w:tcBorders>
            <w:shd w:val="clear" w:color="auto" w:fill="auto"/>
          </w:tcPr>
          <w:p w14:paraId="7F7E9AF7" w14:textId="77777777" w:rsidR="00F41208" w:rsidRPr="007A2DE4" w:rsidRDefault="00000000" w:rsidP="00104EB6">
            <w:pPr>
              <w:spacing w:line="240" w:lineRule="auto"/>
              <w:jc w:val="both"/>
              <w:rPr>
                <w:bCs/>
              </w:rPr>
            </w:pPr>
            <w:r>
              <w:t>Rigeálaí VFX</w:t>
            </w:r>
          </w:p>
          <w:p w14:paraId="370BF243" w14:textId="77777777" w:rsidR="00A73DDF" w:rsidRPr="007A2DE4" w:rsidRDefault="00000000" w:rsidP="00104EB6">
            <w:pPr>
              <w:spacing w:line="240" w:lineRule="auto"/>
              <w:jc w:val="both"/>
              <w:rPr>
                <w:bCs/>
              </w:rPr>
            </w:pPr>
            <w:r>
              <w:t>Rigeálaí 3T</w:t>
            </w:r>
          </w:p>
          <w:p w14:paraId="6059C9FB" w14:textId="77777777" w:rsidR="00DC14BB" w:rsidRPr="007A2DE4" w:rsidRDefault="00000000" w:rsidP="00104EB6">
            <w:pPr>
              <w:spacing w:line="240" w:lineRule="auto"/>
              <w:jc w:val="both"/>
              <w:rPr>
                <w:bCs/>
              </w:rPr>
            </w:pPr>
            <w:r>
              <w:t>Rigeálaí 2T</w:t>
            </w:r>
          </w:p>
        </w:tc>
      </w:tr>
      <w:tr w:rsidR="00163E2A" w14:paraId="252DE776" w14:textId="77777777" w:rsidTr="00D10ED4">
        <w:trPr>
          <w:trHeight w:val="503"/>
        </w:trPr>
        <w:tc>
          <w:tcPr>
            <w:tcW w:w="3233" w:type="dxa"/>
            <w:tcBorders>
              <w:top w:val="single" w:sz="4" w:space="0" w:color="auto"/>
              <w:left w:val="single" w:sz="4" w:space="0" w:color="auto"/>
              <w:bottom w:val="single" w:sz="4" w:space="0" w:color="auto"/>
              <w:right w:val="single" w:sz="4" w:space="0" w:color="auto"/>
            </w:tcBorders>
            <w:shd w:val="clear" w:color="auto" w:fill="auto"/>
          </w:tcPr>
          <w:p w14:paraId="647A3B1D" w14:textId="77777777" w:rsidR="00B62D96" w:rsidRPr="007A2DE4" w:rsidRDefault="00000000" w:rsidP="00104EB6">
            <w:pPr>
              <w:spacing w:line="240" w:lineRule="auto"/>
              <w:jc w:val="both"/>
            </w:pPr>
            <w:r>
              <w:t>Ceol</w:t>
            </w:r>
          </w:p>
        </w:tc>
        <w:tc>
          <w:tcPr>
            <w:tcW w:w="7325" w:type="dxa"/>
            <w:tcBorders>
              <w:top w:val="single" w:sz="4" w:space="0" w:color="auto"/>
              <w:left w:val="single" w:sz="4" w:space="0" w:color="auto"/>
              <w:bottom w:val="single" w:sz="4" w:space="0" w:color="auto"/>
              <w:right w:val="single" w:sz="4" w:space="0" w:color="auto"/>
            </w:tcBorders>
            <w:shd w:val="clear" w:color="auto" w:fill="auto"/>
          </w:tcPr>
          <w:p w14:paraId="403AA738" w14:textId="77777777" w:rsidR="00B62D96" w:rsidRPr="007A2DE4" w:rsidRDefault="00000000" w:rsidP="00104EB6">
            <w:pPr>
              <w:spacing w:line="240" w:lineRule="auto"/>
              <w:jc w:val="both"/>
              <w:rPr>
                <w:bCs/>
              </w:rPr>
            </w:pPr>
            <w:r>
              <w:t>Cumadóir Ceoil</w:t>
            </w:r>
          </w:p>
        </w:tc>
      </w:tr>
      <w:tr w:rsidR="00163E2A" w14:paraId="486A2A73" w14:textId="77777777" w:rsidTr="00D10ED4">
        <w:trPr>
          <w:trHeight w:val="503"/>
        </w:trPr>
        <w:tc>
          <w:tcPr>
            <w:tcW w:w="3233" w:type="dxa"/>
            <w:tcBorders>
              <w:top w:val="single" w:sz="4" w:space="0" w:color="auto"/>
              <w:left w:val="single" w:sz="4" w:space="0" w:color="auto"/>
              <w:bottom w:val="single" w:sz="4" w:space="0" w:color="auto"/>
              <w:right w:val="single" w:sz="4" w:space="0" w:color="auto"/>
            </w:tcBorders>
            <w:shd w:val="clear" w:color="auto" w:fill="auto"/>
          </w:tcPr>
          <w:p w14:paraId="6D1564B8" w14:textId="77777777" w:rsidR="00086CF5" w:rsidRPr="007A2DE4" w:rsidRDefault="00000000" w:rsidP="00104EB6">
            <w:pPr>
              <w:spacing w:line="240" w:lineRule="auto"/>
              <w:jc w:val="both"/>
            </w:pPr>
            <w:r>
              <w:t>Fuaim</w:t>
            </w:r>
          </w:p>
        </w:tc>
        <w:tc>
          <w:tcPr>
            <w:tcW w:w="7325" w:type="dxa"/>
            <w:tcBorders>
              <w:top w:val="single" w:sz="4" w:space="0" w:color="auto"/>
              <w:left w:val="single" w:sz="4" w:space="0" w:color="auto"/>
              <w:bottom w:val="single" w:sz="4" w:space="0" w:color="auto"/>
              <w:right w:val="single" w:sz="4" w:space="0" w:color="auto"/>
            </w:tcBorders>
            <w:shd w:val="clear" w:color="auto" w:fill="auto"/>
          </w:tcPr>
          <w:p w14:paraId="68C5D24A" w14:textId="77777777" w:rsidR="00F41208" w:rsidRPr="007A2DE4" w:rsidRDefault="00000000" w:rsidP="00104EB6">
            <w:pPr>
              <w:spacing w:line="240" w:lineRule="auto"/>
              <w:jc w:val="both"/>
              <w:rPr>
                <w:bCs/>
              </w:rPr>
            </w:pPr>
            <w:r>
              <w:t>Taifeadadh Fuaime</w:t>
            </w:r>
          </w:p>
          <w:p w14:paraId="08214D02" w14:textId="77777777" w:rsidR="00086CF5" w:rsidRPr="007A2DE4" w:rsidRDefault="00000000" w:rsidP="00104EB6">
            <w:pPr>
              <w:spacing w:line="240" w:lineRule="auto"/>
              <w:jc w:val="both"/>
              <w:rPr>
                <w:bCs/>
              </w:rPr>
            </w:pPr>
            <w:r>
              <w:t>Dearthóir Fuaime</w:t>
            </w:r>
          </w:p>
          <w:p w14:paraId="0093FD54" w14:textId="77777777" w:rsidR="00B62D96" w:rsidRPr="007A2DE4" w:rsidRDefault="00000000" w:rsidP="00104EB6">
            <w:pPr>
              <w:spacing w:line="240" w:lineRule="auto"/>
              <w:jc w:val="both"/>
              <w:rPr>
                <w:bCs/>
              </w:rPr>
            </w:pPr>
            <w:r>
              <w:t>Stiúrthóir Gutha</w:t>
            </w:r>
          </w:p>
        </w:tc>
      </w:tr>
      <w:tr w:rsidR="00163E2A" w14:paraId="02BFF2CB" w14:textId="77777777" w:rsidTr="00D10ED4">
        <w:trPr>
          <w:trHeight w:val="503"/>
        </w:trPr>
        <w:tc>
          <w:tcPr>
            <w:tcW w:w="3233" w:type="dxa"/>
            <w:tcBorders>
              <w:top w:val="single" w:sz="4" w:space="0" w:color="auto"/>
              <w:left w:val="single" w:sz="4" w:space="0" w:color="auto"/>
              <w:bottom w:val="single" w:sz="4" w:space="0" w:color="auto"/>
              <w:right w:val="single" w:sz="4" w:space="0" w:color="auto"/>
            </w:tcBorders>
            <w:shd w:val="clear" w:color="auto" w:fill="auto"/>
          </w:tcPr>
          <w:p w14:paraId="2BEB5AB1" w14:textId="77777777" w:rsidR="00FC7BA8" w:rsidRPr="007A2DE4" w:rsidRDefault="00000000" w:rsidP="00104EB6">
            <w:pPr>
              <w:spacing w:line="240" w:lineRule="auto"/>
              <w:jc w:val="both"/>
            </w:pPr>
            <w:r>
              <w:t>Léiriúchán</w:t>
            </w:r>
          </w:p>
        </w:tc>
        <w:tc>
          <w:tcPr>
            <w:tcW w:w="7325" w:type="dxa"/>
            <w:tcBorders>
              <w:top w:val="single" w:sz="4" w:space="0" w:color="auto"/>
              <w:left w:val="single" w:sz="4" w:space="0" w:color="auto"/>
              <w:bottom w:val="single" w:sz="4" w:space="0" w:color="auto"/>
              <w:right w:val="single" w:sz="4" w:space="0" w:color="auto"/>
            </w:tcBorders>
            <w:shd w:val="clear" w:color="auto" w:fill="auto"/>
          </w:tcPr>
          <w:p w14:paraId="7F03003A" w14:textId="77777777" w:rsidR="00F858E3" w:rsidRPr="007A2DE4" w:rsidRDefault="00000000" w:rsidP="00104EB6">
            <w:pPr>
              <w:spacing w:line="240" w:lineRule="auto"/>
              <w:jc w:val="both"/>
              <w:rPr>
                <w:bCs/>
              </w:rPr>
            </w:pPr>
            <w:r>
              <w:t>Léiritheoir</w:t>
            </w:r>
          </w:p>
          <w:p w14:paraId="312CBFA9" w14:textId="77777777" w:rsidR="00922888" w:rsidRPr="007A2DE4" w:rsidRDefault="00000000" w:rsidP="00104EB6">
            <w:pPr>
              <w:spacing w:line="240" w:lineRule="auto"/>
              <w:jc w:val="both"/>
              <w:rPr>
                <w:bCs/>
              </w:rPr>
            </w:pPr>
            <w:r>
              <w:t>Comhordaitheoir Léirithe</w:t>
            </w:r>
          </w:p>
          <w:p w14:paraId="1CC18359" w14:textId="77777777" w:rsidR="00F858E3" w:rsidRPr="007A2DE4" w:rsidRDefault="00000000" w:rsidP="00104EB6">
            <w:pPr>
              <w:spacing w:line="240" w:lineRule="auto"/>
              <w:jc w:val="both"/>
              <w:rPr>
                <w:bCs/>
              </w:rPr>
            </w:pPr>
            <w:r>
              <w:t>Bainisteoir Léiriúcháin</w:t>
            </w:r>
          </w:p>
          <w:p w14:paraId="46D8B5B6" w14:textId="77777777" w:rsidR="00FC7BA8" w:rsidRPr="007A2DE4" w:rsidRDefault="00000000" w:rsidP="00F858E3">
            <w:pPr>
              <w:spacing w:line="240" w:lineRule="auto"/>
              <w:jc w:val="both"/>
              <w:rPr>
                <w:bCs/>
              </w:rPr>
            </w:pPr>
            <w:r>
              <w:t>Cúntóir Léiriúcháin</w:t>
            </w:r>
          </w:p>
        </w:tc>
      </w:tr>
    </w:tbl>
    <w:p w14:paraId="18D209E6" w14:textId="77777777" w:rsidR="00AE13B1" w:rsidRPr="00AE38C1" w:rsidRDefault="00AE13B1" w:rsidP="00AE13B1">
      <w:pPr>
        <w:rPr>
          <w:sz w:val="28"/>
          <w:szCs w:val="28"/>
        </w:rPr>
      </w:pPr>
    </w:p>
    <w:p w14:paraId="4CD28038" w14:textId="77777777" w:rsidR="00A73DDF" w:rsidRPr="00AE38C1" w:rsidRDefault="00000000" w:rsidP="00AE13B1">
      <w:r>
        <w:t xml:space="preserve">Anuas ar na ceanglais i ndáil le rannpháirtithe scileanna mar a leagtar thuas, iarrtar ar an mbainistíocht shinsearach atá ag obair ar an léiriú ar a laghad dhá chúrsa féintreoraithe Chatagóir A (nó a chomhionann*) a dhéanamh roimh an léiriú nó lena linn. </w:t>
      </w:r>
    </w:p>
    <w:p w14:paraId="428DAFA6" w14:textId="77777777" w:rsidR="00A73DDF" w:rsidRPr="00AE38C1" w:rsidRDefault="00000000" w:rsidP="00104EB6">
      <w:pPr>
        <w:spacing w:before="240" w:line="240" w:lineRule="auto"/>
        <w:jc w:val="both"/>
        <w:rPr>
          <w:b/>
          <w:bCs/>
          <w:color w:val="000000" w:themeColor="text1"/>
        </w:rPr>
      </w:pPr>
      <w:r>
        <w:rPr>
          <w:b/>
          <w:bCs/>
          <w:color w:val="000000" w:themeColor="text1"/>
        </w:rPr>
        <w:t xml:space="preserve">Agus </w:t>
      </w:r>
    </w:p>
    <w:p w14:paraId="239ABB51" w14:textId="77777777" w:rsidR="00764382" w:rsidRPr="00B37DFD" w:rsidRDefault="00764382" w:rsidP="00764382">
      <w:pPr>
        <w:spacing w:before="240" w:line="240" w:lineRule="auto"/>
        <w:jc w:val="both"/>
        <w:rPr>
          <w:color w:val="000000" w:themeColor="text1"/>
        </w:rPr>
      </w:pPr>
      <w:r>
        <w:rPr>
          <w:color w:val="000000" w:themeColor="text1"/>
          <w:lang w:val="ga"/>
        </w:rPr>
        <w:t>Ní mór do 80% ar a laghad de na daoine atá ag obair ar léiriú na trí chúrsa féintreoraithe Chatagóir A ar líne (nó a chomhionann*) a dhéanamh roimh an léiriú nó lena linn. Tabhair faoi deara go bhfuil teastas an chúrsa infheidhme ar feadh 3 bliana ón am a chríochnaítear an cúrsa.</w:t>
      </w:r>
    </w:p>
    <w:p w14:paraId="7B3C53FC" w14:textId="77777777" w:rsidR="00AE38C1" w:rsidRPr="00AE38C1" w:rsidRDefault="00AE38C1" w:rsidP="00104EB6">
      <w:pPr>
        <w:spacing w:before="240" w:line="240" w:lineRule="auto"/>
        <w:jc w:val="both"/>
        <w:rPr>
          <w:color w:val="000000" w:themeColor="text1"/>
        </w:rPr>
      </w:pPr>
    </w:p>
    <w:tbl>
      <w:tblPr>
        <w:tblStyle w:val="TableGrid"/>
        <w:tblW w:w="0" w:type="auto"/>
        <w:tblLook w:val="04A0" w:firstRow="1" w:lastRow="0" w:firstColumn="1" w:lastColumn="0" w:noHBand="0" w:noVBand="1"/>
      </w:tblPr>
      <w:tblGrid>
        <w:gridCol w:w="9016"/>
      </w:tblGrid>
      <w:tr w:rsidR="00163E2A" w14:paraId="67B89668" w14:textId="77777777">
        <w:tc>
          <w:tcPr>
            <w:tcW w:w="9016" w:type="dxa"/>
          </w:tcPr>
          <w:p w14:paraId="546EE32E" w14:textId="77777777" w:rsidR="00A73DDF" w:rsidRPr="00AE38C1" w:rsidRDefault="00000000" w:rsidP="00104EB6">
            <w:pPr>
              <w:spacing w:before="240"/>
              <w:jc w:val="both"/>
              <w:rPr>
                <w:rFonts w:ascii="Arial" w:hAnsi="Arial" w:cs="Arial"/>
                <w:i/>
                <w:iCs/>
                <w:color w:val="000000" w:themeColor="text1"/>
              </w:rPr>
            </w:pPr>
            <w:r>
              <w:rPr>
                <w:rFonts w:ascii="Arial" w:hAnsi="Arial" w:cs="Arial"/>
                <w:i/>
                <w:iCs/>
                <w:color w:val="000000" w:themeColor="text1"/>
              </w:rPr>
              <w:t>Catagóir A – cúrsaí féintreoraithe ar líne</w:t>
            </w:r>
          </w:p>
          <w:p w14:paraId="3D0E46A2" w14:textId="77777777" w:rsidR="00A73DDF" w:rsidRPr="00AE38C1" w:rsidRDefault="00A73DDF" w:rsidP="00104EB6">
            <w:pPr>
              <w:spacing w:before="240"/>
              <w:jc w:val="both"/>
              <w:rPr>
                <w:rFonts w:ascii="Arial" w:hAnsi="Arial" w:cs="Arial"/>
                <w:i/>
                <w:iCs/>
                <w:color w:val="000000" w:themeColor="text1"/>
              </w:rPr>
            </w:pPr>
          </w:p>
        </w:tc>
      </w:tr>
      <w:tr w:rsidR="00163E2A" w14:paraId="7A74F63A" w14:textId="77777777">
        <w:tc>
          <w:tcPr>
            <w:tcW w:w="9016" w:type="dxa"/>
          </w:tcPr>
          <w:p w14:paraId="2F6F00A7" w14:textId="77777777" w:rsidR="00A73DDF" w:rsidRPr="00AE38C1" w:rsidRDefault="00000000" w:rsidP="00104EB6">
            <w:pPr>
              <w:spacing w:before="240"/>
              <w:jc w:val="both"/>
              <w:rPr>
                <w:rFonts w:ascii="Arial" w:hAnsi="Arial" w:cs="Arial"/>
                <w:i/>
                <w:iCs/>
                <w:color w:val="000000" w:themeColor="text1"/>
              </w:rPr>
            </w:pPr>
            <w:r>
              <w:rPr>
                <w:rFonts w:ascii="Arial" w:hAnsi="Arial" w:cs="Arial"/>
                <w:i/>
                <w:iCs/>
                <w:color w:val="000000" w:themeColor="text1"/>
              </w:rPr>
              <w:t xml:space="preserve">Bulaíocht agus Ciapadh </w:t>
            </w:r>
          </w:p>
          <w:p w14:paraId="5078DD96" w14:textId="77777777" w:rsidR="00A73DDF" w:rsidRPr="00AE38C1" w:rsidRDefault="00000000" w:rsidP="00104EB6">
            <w:pPr>
              <w:spacing w:before="240"/>
              <w:jc w:val="both"/>
              <w:rPr>
                <w:rFonts w:ascii="Arial" w:hAnsi="Arial" w:cs="Arial"/>
                <w:i/>
                <w:iCs/>
                <w:color w:val="000000" w:themeColor="text1"/>
              </w:rPr>
            </w:pPr>
            <w:r>
              <w:rPr>
                <w:rFonts w:ascii="Arial" w:hAnsi="Arial" w:cs="Arial"/>
                <w:i/>
                <w:iCs/>
                <w:color w:val="000000" w:themeColor="text1"/>
              </w:rPr>
              <w:t xml:space="preserve">Idirghabháil Fianaiseach </w:t>
            </w:r>
          </w:p>
          <w:p w14:paraId="47D991F1" w14:textId="77777777" w:rsidR="00A73DDF" w:rsidRPr="00AE38C1" w:rsidRDefault="00000000" w:rsidP="00104EB6">
            <w:pPr>
              <w:spacing w:before="240"/>
              <w:jc w:val="both"/>
              <w:rPr>
                <w:rFonts w:ascii="Arial" w:hAnsi="Arial" w:cs="Arial"/>
                <w:i/>
                <w:iCs/>
                <w:color w:val="000000" w:themeColor="text1"/>
              </w:rPr>
            </w:pPr>
            <w:r>
              <w:rPr>
                <w:rFonts w:ascii="Arial" w:hAnsi="Arial" w:cs="Arial"/>
                <w:i/>
                <w:iCs/>
                <w:color w:val="000000" w:themeColor="text1"/>
              </w:rPr>
              <w:t xml:space="preserve">Claontacht Neamh-chomhfhiosach </w:t>
            </w:r>
          </w:p>
          <w:p w14:paraId="00C0AB36" w14:textId="77777777" w:rsidR="00A73DDF" w:rsidRPr="00AE38C1" w:rsidRDefault="00A73DDF" w:rsidP="00104EB6">
            <w:pPr>
              <w:spacing w:before="240"/>
              <w:jc w:val="both"/>
              <w:rPr>
                <w:rFonts w:ascii="Arial" w:hAnsi="Arial" w:cs="Arial"/>
                <w:i/>
                <w:iCs/>
                <w:color w:val="000000" w:themeColor="text1"/>
              </w:rPr>
            </w:pPr>
          </w:p>
        </w:tc>
      </w:tr>
    </w:tbl>
    <w:p w14:paraId="74171770" w14:textId="77777777" w:rsidR="00AE13B1" w:rsidRDefault="00AE13B1" w:rsidP="00AE13B1"/>
    <w:p w14:paraId="34EB1F8C" w14:textId="77777777" w:rsidR="00691BB9" w:rsidRPr="00AE38C1" w:rsidRDefault="00691BB9" w:rsidP="00AE13B1"/>
    <w:p w14:paraId="3B25FB14" w14:textId="77777777" w:rsidR="00A73DDF" w:rsidRPr="00AE38C1" w:rsidRDefault="00000000" w:rsidP="00AE13B1">
      <w:r>
        <w:t xml:space="preserve">Tá cúrsaí féintreoraithe ar líne Chatagóir A inrochtana saor on aisce trí shuíomh gréasáin Fhís Éireann </w:t>
      </w:r>
      <w:hyperlink r:id="rId15" w:history="1">
        <w:r w:rsidR="00A73DDF">
          <w:rPr>
            <w:rStyle w:val="Hyperlink"/>
          </w:rPr>
          <w:t>anseo</w:t>
        </w:r>
      </w:hyperlink>
      <w:r>
        <w:t>.</w:t>
      </w:r>
    </w:p>
    <w:p w14:paraId="3B1DF11A" w14:textId="77777777" w:rsidR="00AE13B1" w:rsidRPr="00AE38C1" w:rsidRDefault="00AE13B1" w:rsidP="00AE13B1"/>
    <w:p w14:paraId="06B74D30" w14:textId="77777777" w:rsidR="00A73DDF" w:rsidRPr="00AE38C1" w:rsidRDefault="00000000" w:rsidP="00AE13B1">
      <w:r>
        <w:t>* D’fhéadfaí eisceachtaí leis an méid thuas (lena n-áirítear cúrsa comhionann leo sin a liostaítear i gCatagóir A a chur i gcrích) a chomhaontú ar bhonn cás ar chás le Fís Éireann</w:t>
      </w:r>
    </w:p>
    <w:p w14:paraId="4118DCA4" w14:textId="77777777" w:rsidR="00A67CBA" w:rsidRDefault="00A67CBA" w:rsidP="00104EB6">
      <w:pPr>
        <w:spacing w:line="240" w:lineRule="auto"/>
        <w:rPr>
          <w:sz w:val="28"/>
          <w:szCs w:val="28"/>
        </w:rPr>
      </w:pPr>
    </w:p>
    <w:p w14:paraId="71D54DE0" w14:textId="77777777" w:rsidR="00A73DDF" w:rsidRPr="00AE38C1" w:rsidRDefault="00000000" w:rsidP="00104EB6">
      <w:pPr>
        <w:spacing w:line="240" w:lineRule="auto"/>
        <w:jc w:val="both"/>
        <w:rPr>
          <w:b/>
          <w:sz w:val="28"/>
          <w:szCs w:val="28"/>
        </w:rPr>
      </w:pPr>
      <w:r>
        <w:rPr>
          <w:b/>
          <w:bCs/>
          <w:sz w:val="28"/>
          <w:szCs w:val="28"/>
        </w:rPr>
        <w:t>Roinn 4: Rianú agus Tuairisciú</w:t>
      </w:r>
    </w:p>
    <w:p w14:paraId="1F198376" w14:textId="77777777" w:rsidR="00A73DDF" w:rsidRPr="00AE38C1" w:rsidRDefault="00A73DDF" w:rsidP="00104EB6">
      <w:pPr>
        <w:spacing w:line="240" w:lineRule="auto"/>
        <w:jc w:val="both"/>
        <w:rPr>
          <w:b/>
          <w:sz w:val="28"/>
          <w:szCs w:val="28"/>
        </w:rPr>
      </w:pPr>
    </w:p>
    <w:p w14:paraId="30D50DBA" w14:textId="77777777" w:rsidR="00A73DDF" w:rsidRPr="00165571" w:rsidRDefault="00000000" w:rsidP="00104EB6">
      <w:pPr>
        <w:spacing w:line="240" w:lineRule="auto"/>
        <w:jc w:val="both"/>
        <w:rPr>
          <w:rFonts w:eastAsia="Calibri"/>
          <w:color w:val="000000" w:themeColor="text1"/>
        </w:rPr>
      </w:pPr>
      <w:r>
        <w:rPr>
          <w:rFonts w:eastAsia="Calibri"/>
          <w:color w:val="000000" w:themeColor="text1"/>
        </w:rPr>
        <w:t>Éilítear i Rialachán 10 de Rialacháin Scannáin 2019 go n-ullmhóidh cuideachta léirithe tuarascáil chomhlíontachta sula ndéanann siad éileamh faoi roinn 481(2</w:t>
      </w:r>
      <w:proofErr w:type="gramStart"/>
      <w:r>
        <w:rPr>
          <w:rFonts w:eastAsia="Calibri"/>
          <w:color w:val="000000" w:themeColor="text1"/>
        </w:rPr>
        <w:t>G)(</w:t>
      </w:r>
      <w:proofErr w:type="gramEnd"/>
      <w:r>
        <w:rPr>
          <w:rFonts w:eastAsia="Calibri"/>
          <w:color w:val="000000" w:themeColor="text1"/>
        </w:rPr>
        <w:t>b)(ii) den Acht Comhdhlúite Cánach, 1997. Mar chuid den tuarascáil chomhlíontachta sin, éilítear ar chuideachta léirithe a dhearbhú gur comhlíonadh na coinníollacha uile atá i dTeastas alt 481. Tá fianaise ar chomhlíontacht leis na coinníollacha uile de Theastas alt 481 ag teastáil freisin, lena n-áirítear i ndáil le forbairt scileanna agus fostaíocht. Ba cheart breithniú a dhéanamh dá bhrí sin ar cé na modhanna a úsáidfear chun an ghníomhaíocht forbartha scileanna a rianú/mhonatóiriú agus a ghabháil.</w:t>
      </w:r>
    </w:p>
    <w:p w14:paraId="787C5376" w14:textId="77777777" w:rsidR="00A73DDF" w:rsidRPr="00165571" w:rsidRDefault="00A73DDF" w:rsidP="00104EB6">
      <w:pPr>
        <w:spacing w:line="240" w:lineRule="auto"/>
        <w:jc w:val="both"/>
      </w:pPr>
    </w:p>
    <w:p w14:paraId="549ACD3A" w14:textId="77777777" w:rsidR="00A73DDF" w:rsidRPr="00165571" w:rsidRDefault="00000000" w:rsidP="00104EB6">
      <w:pPr>
        <w:spacing w:line="240" w:lineRule="auto"/>
        <w:rPr>
          <w:bCs/>
          <w:color w:val="000000" w:themeColor="text1"/>
        </w:rPr>
      </w:pPr>
      <w:r>
        <w:rPr>
          <w:color w:val="000000" w:themeColor="text1"/>
        </w:rPr>
        <w:t xml:space="preserve">Seo </w:t>
      </w:r>
      <w:proofErr w:type="gramStart"/>
      <w:r>
        <w:rPr>
          <w:color w:val="000000" w:themeColor="text1"/>
        </w:rPr>
        <w:t>an</w:t>
      </w:r>
      <w:proofErr w:type="gramEnd"/>
      <w:r>
        <w:rPr>
          <w:color w:val="000000" w:themeColor="text1"/>
        </w:rPr>
        <w:t xml:space="preserve"> roinn ina dtugann tú breac-chuntas ar cé na modhanna a úsáidfear chun an ghníomhaíocht forbartha scileanna a rianú/mhonatóiriú agus a ghabháil.</w:t>
      </w:r>
      <w:r>
        <w:rPr>
          <w:color w:val="000000" w:themeColor="text1"/>
        </w:rPr>
        <w:br/>
      </w:r>
    </w:p>
    <w:p w14:paraId="51C0118C" w14:textId="77777777" w:rsidR="002F15F9" w:rsidRPr="00165571" w:rsidRDefault="00000000" w:rsidP="003855D6">
      <w:pPr>
        <w:spacing w:line="240" w:lineRule="auto"/>
        <w:jc w:val="both"/>
      </w:pPr>
      <w:r>
        <w:t xml:space="preserve">Tá gach léiriú éagsúil mar sin is féidir le léiritheoirí roghnú ó réimse modhanna. Ach, tá sé éigeantach do gach léiriú plean foghlama aonair a chomhlánú (ina bhfuil spriocanna intomhaiste) maidir le gach rannpháirtí scileanna ainmnithe nó scáthshocrúchán ar an léiriú (ag úsáid an Chreata Inniúlachta mar chur chuige dea-chleachtais). </w:t>
      </w:r>
    </w:p>
    <w:p w14:paraId="506DFBC7" w14:textId="77777777" w:rsidR="002F15F9" w:rsidRPr="00165571" w:rsidRDefault="002F15F9" w:rsidP="00104EB6">
      <w:pPr>
        <w:spacing w:line="240" w:lineRule="auto"/>
        <w:jc w:val="both"/>
      </w:pPr>
    </w:p>
    <w:p w14:paraId="2660EBEB" w14:textId="77777777" w:rsidR="00A73DDF" w:rsidRPr="00AE38C1" w:rsidRDefault="00000000" w:rsidP="00104EB6">
      <w:pPr>
        <w:spacing w:line="240" w:lineRule="auto"/>
        <w:jc w:val="both"/>
      </w:pPr>
      <w:r>
        <w:t>Tá sé éigeantach freisin an méid a leanas a chur ar fáil:</w:t>
      </w:r>
    </w:p>
    <w:p w14:paraId="6F475C0D" w14:textId="77777777" w:rsidR="00A73DDF" w:rsidRPr="00AE38C1" w:rsidRDefault="00A73DDF" w:rsidP="00104EB6">
      <w:pPr>
        <w:spacing w:line="240" w:lineRule="auto"/>
        <w:jc w:val="both"/>
        <w:rPr>
          <w:sz w:val="28"/>
          <w:szCs w:val="28"/>
        </w:rPr>
      </w:pPr>
    </w:p>
    <w:p w14:paraId="1FA35C14" w14:textId="77777777" w:rsidR="00A73DDF" w:rsidRPr="00AE38C1" w:rsidRDefault="00000000" w:rsidP="00104EB6">
      <w:pPr>
        <w:pStyle w:val="ListParagraph"/>
        <w:numPr>
          <w:ilvl w:val="0"/>
          <w:numId w:val="8"/>
        </w:numPr>
        <w:spacing w:after="160" w:line="240" w:lineRule="auto"/>
        <w:jc w:val="both"/>
      </w:pPr>
      <w:r>
        <w:t>Pleananna Foghlama Aonair (éigeantach do gach rannpháirtí scileanna agus scáthshocrúchán).</w:t>
      </w:r>
    </w:p>
    <w:p w14:paraId="591040C2" w14:textId="77777777" w:rsidR="00A73DDF" w:rsidRPr="00AE38C1" w:rsidRDefault="00000000" w:rsidP="00104EB6">
      <w:pPr>
        <w:pStyle w:val="ListParagraph"/>
        <w:numPr>
          <w:ilvl w:val="0"/>
          <w:numId w:val="8"/>
        </w:numPr>
        <w:spacing w:after="160" w:line="240" w:lineRule="auto"/>
        <w:jc w:val="both"/>
      </w:pPr>
      <w:r>
        <w:t xml:space="preserve">Bileoga Tascanna (molta do gach iontrálaí nua, beochantóirí sóisearacha agus faoi oiliúint). </w:t>
      </w:r>
    </w:p>
    <w:p w14:paraId="5F9135FB" w14:textId="77777777" w:rsidR="00A73DDF" w:rsidRPr="00AE38C1" w:rsidRDefault="00000000" w:rsidP="00104EB6">
      <w:pPr>
        <w:pStyle w:val="ListParagraph"/>
        <w:numPr>
          <w:ilvl w:val="0"/>
          <w:numId w:val="8"/>
        </w:numPr>
        <w:spacing w:after="160" w:line="240" w:lineRule="auto"/>
        <w:jc w:val="both"/>
      </w:pPr>
      <w:r>
        <w:t>Dialanna Foghlama Machnamhacha (éigeantach do gach rannpháirtí scileanna – is féidir iad a leabú i mBileoga Tascanna).</w:t>
      </w:r>
    </w:p>
    <w:p w14:paraId="60D0C06A" w14:textId="77777777" w:rsidR="00A73DDF" w:rsidRPr="00AE38C1" w:rsidRDefault="00000000" w:rsidP="00104EB6">
      <w:pPr>
        <w:pStyle w:val="ListParagraph"/>
        <w:numPr>
          <w:ilvl w:val="0"/>
          <w:numId w:val="8"/>
        </w:numPr>
        <w:spacing w:after="160" w:line="240" w:lineRule="auto"/>
        <w:jc w:val="both"/>
      </w:pPr>
      <w:r>
        <w:t>Foirmeacha Aiseolais ó Rannpháirtithe um Fhorbairt Scileanna (molta d’iontrálaithe nua, beochantóirí sóisearacha agus faoi oiliúint</w:t>
      </w:r>
      <w:proofErr w:type="gramStart"/>
      <w:r>
        <w:t>);</w:t>
      </w:r>
      <w:proofErr w:type="gramEnd"/>
      <w:r>
        <w:t xml:space="preserve"> </w:t>
      </w:r>
    </w:p>
    <w:p w14:paraId="4372815E" w14:textId="77777777" w:rsidR="00A73DDF" w:rsidRPr="00AE38C1" w:rsidRDefault="00000000" w:rsidP="00104EB6">
      <w:pPr>
        <w:pStyle w:val="ListParagraph"/>
        <w:numPr>
          <w:ilvl w:val="0"/>
          <w:numId w:val="8"/>
        </w:numPr>
        <w:spacing w:after="160" w:line="240" w:lineRule="auto"/>
        <w:jc w:val="both"/>
      </w:pPr>
      <w:r>
        <w:t>Foirmeacha Aiseolais ó Mhaoirseoir ina n-áirítear aiseolas inghníomhaithe ar scileanna do rannpháirtithe scileanna (molta d’iontrálaithe nua, beochantóirí sóisearacha agus faoi oiliúint</w:t>
      </w:r>
      <w:proofErr w:type="gramStart"/>
      <w:r>
        <w:t>);</w:t>
      </w:r>
      <w:proofErr w:type="gramEnd"/>
      <w:r>
        <w:t xml:space="preserve"> </w:t>
      </w:r>
    </w:p>
    <w:p w14:paraId="1AD9CB57" w14:textId="77777777" w:rsidR="00A73DDF" w:rsidRPr="00AE38C1" w:rsidRDefault="00000000" w:rsidP="00104EB6">
      <w:pPr>
        <w:pStyle w:val="ListParagraph"/>
        <w:numPr>
          <w:ilvl w:val="0"/>
          <w:numId w:val="8"/>
        </w:numPr>
        <w:spacing w:after="160" w:line="240" w:lineRule="auto"/>
        <w:jc w:val="both"/>
      </w:pPr>
      <w:r>
        <w:t xml:space="preserve">Foirmeacha Aiseolais ó Mheantóir/Mheantaí/Scáthshocrúchán (molta do mheantóireacht agus scáthú). </w:t>
      </w:r>
    </w:p>
    <w:p w14:paraId="305A9A6E" w14:textId="77777777" w:rsidR="00E032D6" w:rsidRPr="00AE38C1" w:rsidRDefault="00000000" w:rsidP="00E032D6">
      <w:pPr>
        <w:pStyle w:val="ListParagraph"/>
        <w:numPr>
          <w:ilvl w:val="0"/>
          <w:numId w:val="8"/>
        </w:numPr>
        <w:spacing w:after="160" w:line="240" w:lineRule="auto"/>
        <w:jc w:val="both"/>
      </w:pPr>
      <w:r>
        <w:t>Sonraí maidir le rogha an léirithe d’áireamhán carbóin.</w:t>
      </w:r>
    </w:p>
    <w:p w14:paraId="1EE32EED" w14:textId="77777777" w:rsidR="003855D6" w:rsidRPr="00AE38C1" w:rsidRDefault="00000000" w:rsidP="003855D6">
      <w:pPr>
        <w:pStyle w:val="ListParagraph"/>
        <w:numPr>
          <w:ilvl w:val="0"/>
          <w:numId w:val="8"/>
        </w:numPr>
        <w:spacing w:after="160" w:line="240" w:lineRule="auto"/>
        <w:jc w:val="both"/>
      </w:pPr>
      <w:r>
        <w:t>Liosta den chriú a bhfuil na cúrsaí éigeantacha oiliúna féintreoraithe ar líne comhlánaithe acu. Tabhair faoi deara go bhfuil teastas an chúrsa infheidhme ar feadh 3 bliana ón am a chríochnaítear an cúrsa.</w:t>
      </w:r>
    </w:p>
    <w:p w14:paraId="0C8C0016" w14:textId="77777777" w:rsidR="00AE13B1" w:rsidRPr="00AE38C1" w:rsidRDefault="00AE13B1" w:rsidP="00AE13B1">
      <w:pPr>
        <w:rPr>
          <w:i/>
          <w:iCs/>
          <w:u w:val="single"/>
        </w:rPr>
      </w:pPr>
    </w:p>
    <w:p w14:paraId="71EBF221" w14:textId="77777777" w:rsidR="003855D6" w:rsidRDefault="00000000" w:rsidP="003855D6">
      <w:pPr>
        <w:spacing w:line="240" w:lineRule="auto"/>
        <w:jc w:val="both"/>
      </w:pPr>
      <w:r>
        <w:t>Tabhair faoi deara, chun an méid páipéarachais a mhaolú, is féidir doiciméad rianaithe amháin in aghaidh an rannpháirtí scileanna a úsáid a leabaíonn an méid a leanas ina bplean foghlama (</w:t>
      </w:r>
      <w:r>
        <w:rPr>
          <w:i/>
          <w:iCs/>
        </w:rPr>
        <w:t>bileoga tascanna incriminteacha, dialanna foghlama machnamhacha, aiseolas ó mhaoirseoir, aiseolas ó rannpháirtí scileanna</w:t>
      </w:r>
      <w:r>
        <w:t xml:space="preserve">). </w:t>
      </w:r>
    </w:p>
    <w:p w14:paraId="03B4C74A" w14:textId="77777777" w:rsidR="003855D6" w:rsidRDefault="003855D6" w:rsidP="003855D6">
      <w:pPr>
        <w:spacing w:line="240" w:lineRule="auto"/>
        <w:jc w:val="both"/>
      </w:pPr>
    </w:p>
    <w:p w14:paraId="494E198E" w14:textId="77777777" w:rsidR="003855D6" w:rsidRDefault="00000000" w:rsidP="003855D6">
      <w:pPr>
        <w:spacing w:line="240" w:lineRule="auto"/>
        <w:jc w:val="both"/>
      </w:pPr>
      <w:r>
        <w:t>Tá teimpléid ag foireann Scileanna Fhís Éireann le tacú leat tríd an obair seo.</w:t>
      </w:r>
    </w:p>
    <w:p w14:paraId="543734DA" w14:textId="77777777" w:rsidR="003855D6" w:rsidRPr="006C114C" w:rsidRDefault="003855D6" w:rsidP="00AE13B1">
      <w:pPr>
        <w:rPr>
          <w:u w:val="single"/>
        </w:rPr>
      </w:pPr>
    </w:p>
    <w:p w14:paraId="64F367FC" w14:textId="77777777" w:rsidR="00A73DDF" w:rsidRPr="00165571" w:rsidRDefault="00000000" w:rsidP="00AE13B1">
      <w:pPr>
        <w:rPr>
          <w:i/>
          <w:iCs/>
        </w:rPr>
      </w:pPr>
      <w:r>
        <w:rPr>
          <w:i/>
          <w:iCs/>
          <w:u w:val="single"/>
        </w:rPr>
        <w:t>Braithfidh Rianú/Monatóireacht ar aon rannpháirtí forbartha scileanna aonair ar an léiriú sonrach ach níor cheart go mbeadh sé níos minice ná gach coicís.</w:t>
      </w:r>
      <w:r>
        <w:rPr>
          <w:i/>
          <w:iCs/>
        </w:rPr>
        <w:t xml:space="preserve"> Baineann aon cheadú ar Rianú/Thuairisciú Scileanna a </w:t>
      </w:r>
      <w:r>
        <w:rPr>
          <w:i/>
          <w:iCs/>
        </w:rPr>
        <w:lastRenderedPageBreak/>
        <w:t>dhéanann Maoirseoir/CR, Léiritheoir nó Oifigeach Forbartha Scileanna go haonarach le Rianú/Tuairisciú Scileanna chun críoch A481.</w:t>
      </w:r>
    </w:p>
    <w:p w14:paraId="68E911C0" w14:textId="77777777" w:rsidR="00A73DDF" w:rsidRPr="00165571" w:rsidRDefault="00A73DDF" w:rsidP="00104EB6">
      <w:pPr>
        <w:spacing w:line="240" w:lineRule="auto"/>
        <w:jc w:val="both"/>
        <w:rPr>
          <w:i/>
          <w:iCs/>
        </w:rPr>
      </w:pPr>
    </w:p>
    <w:p w14:paraId="505ADF78" w14:textId="77777777" w:rsidR="00A73DDF" w:rsidRPr="00165571" w:rsidRDefault="00000000" w:rsidP="00104EB6">
      <w:pPr>
        <w:spacing w:line="240" w:lineRule="auto"/>
        <w:jc w:val="both"/>
        <w:rPr>
          <w:i/>
          <w:iCs/>
        </w:rPr>
      </w:pPr>
      <w:r>
        <w:rPr>
          <w:i/>
          <w:iCs/>
        </w:rPr>
        <w:t xml:space="preserve">Ba cheart na rannpháirtithe forbartha Scileanna ar léiriú a rianú. Beidh gá fianaise ar rianú a sholáthar do Fís Éireann maidir le gach rannpháirtí forbartha scileanna. Beidh gá fianaise ar rianú (e.g. Pleananna Foghlama Aonair) maidir leis na rannpháirtithe forbartha scileanna roghnaithe a chur ar fáil le linn cuairteanna seir/cuideachta ag Fís Éireann agus mar chuid de phróiseas aighneachta ag </w:t>
      </w:r>
      <w:proofErr w:type="gramStart"/>
      <w:r>
        <w:rPr>
          <w:i/>
          <w:iCs/>
        </w:rPr>
        <w:t>an</w:t>
      </w:r>
      <w:proofErr w:type="gramEnd"/>
      <w:r>
        <w:rPr>
          <w:i/>
          <w:iCs/>
        </w:rPr>
        <w:t xml:space="preserve"> gcéim Comhlíontacht Forbartha Scileanna araon.</w:t>
      </w:r>
    </w:p>
    <w:p w14:paraId="493BEDF0" w14:textId="77777777" w:rsidR="00A73DDF" w:rsidRPr="00165571" w:rsidRDefault="00A73DDF" w:rsidP="00104EB6">
      <w:pPr>
        <w:spacing w:line="240" w:lineRule="auto"/>
        <w:jc w:val="both"/>
        <w:rPr>
          <w:i/>
          <w:iCs/>
        </w:rPr>
      </w:pPr>
    </w:p>
    <w:p w14:paraId="1B23E6E2" w14:textId="77777777" w:rsidR="00A73DDF" w:rsidRPr="00165571" w:rsidRDefault="00000000" w:rsidP="00104EB6">
      <w:pPr>
        <w:spacing w:line="240" w:lineRule="auto"/>
        <w:jc w:val="both"/>
        <w:rPr>
          <w:i/>
          <w:iCs/>
        </w:rPr>
      </w:pPr>
      <w:r>
        <w:rPr>
          <w:i/>
          <w:iCs/>
        </w:rPr>
        <w:t xml:space="preserve">Tá clár oiliúna forbartha ag Fís Éireann le tacú le Maoirseoirí/CRanna chun monatóireacht a dhéanamh ar fhorbairt scileanna ar léiriú agus iad a rianú. </w:t>
      </w:r>
    </w:p>
    <w:p w14:paraId="4B5D25A5" w14:textId="77777777" w:rsidR="00A73DDF" w:rsidRPr="00165571" w:rsidRDefault="00A73DDF" w:rsidP="00104EB6">
      <w:pPr>
        <w:spacing w:line="240" w:lineRule="auto"/>
        <w:jc w:val="both"/>
        <w:rPr>
          <w:i/>
          <w:iCs/>
        </w:rPr>
      </w:pPr>
    </w:p>
    <w:p w14:paraId="4F7A17F6" w14:textId="77777777" w:rsidR="00A73DDF" w:rsidRPr="00165571" w:rsidRDefault="00000000" w:rsidP="00104EB6">
      <w:pPr>
        <w:spacing w:line="240" w:lineRule="auto"/>
        <w:jc w:val="both"/>
        <w:rPr>
          <w:i/>
          <w:iCs/>
        </w:rPr>
      </w:pPr>
      <w:r>
        <w:rPr>
          <w:i/>
          <w:iCs/>
        </w:rPr>
        <w:t>Tá córas rianaithe digiteach/ar líne á fhorbairt ag Fís Éireann chun scileanna a rianú ar léirithe Alt 481 ba cheart a bheith i bhfeidhm faoi 2025.</w:t>
      </w:r>
    </w:p>
    <w:p w14:paraId="19F61D39" w14:textId="77777777" w:rsidR="00A73DDF" w:rsidRPr="00165571" w:rsidRDefault="00A73DDF" w:rsidP="00104EB6">
      <w:pPr>
        <w:spacing w:line="240" w:lineRule="auto"/>
        <w:jc w:val="both"/>
        <w:rPr>
          <w:i/>
          <w:iCs/>
        </w:rPr>
      </w:pPr>
    </w:p>
    <w:p w14:paraId="11CBD9EB" w14:textId="77777777" w:rsidR="00A73DDF" w:rsidRPr="00165571" w:rsidRDefault="00000000" w:rsidP="00104EB6">
      <w:pPr>
        <w:spacing w:line="240" w:lineRule="auto"/>
        <w:jc w:val="both"/>
        <w:rPr>
          <w:i/>
          <w:iCs/>
        </w:rPr>
      </w:pPr>
      <w:r>
        <w:rPr>
          <w:i/>
          <w:iCs/>
        </w:rPr>
        <w:t>Tá Fís Éireann ag dul i bpáirt le soláthraithe tríú leibhéal ar shamhlacha éagsúla teastasaithe a d’fhéadfaí a chur i bhfeidhm ar fhoghlaim obairbhunaithe trí Alt 481 amach anseo.</w:t>
      </w:r>
    </w:p>
    <w:p w14:paraId="5473C76A" w14:textId="77777777" w:rsidR="00A73DDF" w:rsidRPr="00165571" w:rsidRDefault="00A73DDF" w:rsidP="00104EB6">
      <w:pPr>
        <w:spacing w:line="240" w:lineRule="auto"/>
        <w:jc w:val="both"/>
        <w:rPr>
          <w:i/>
          <w:iCs/>
        </w:rPr>
      </w:pPr>
    </w:p>
    <w:p w14:paraId="78B60C70" w14:textId="77777777" w:rsidR="00A73DDF" w:rsidRPr="00165571" w:rsidRDefault="00000000" w:rsidP="00104EB6">
      <w:pPr>
        <w:spacing w:line="240" w:lineRule="auto"/>
        <w:jc w:val="both"/>
        <w:rPr>
          <w:i/>
          <w:iCs/>
        </w:rPr>
      </w:pPr>
      <w:r>
        <w:rPr>
          <w:i/>
          <w:iCs/>
        </w:rPr>
        <w:t>Tá fonn ar Fhís Éireann torthaí agus tionchar dearfach fhorbairt scileanna Alt 481 a thaispeáint trí shuíomh gréasáin Fhís Éireann agus trí thuarascálacha scileanna. Spreagann Fís Éireann cuideachtaí léirithe chun acmhainní, fianaise, cás-staidéir, teistiméireachtaí agus meáin (físeán agus pictiúir) a sholáthar mar chuid dá ndoiciméadacht rianaithe a d’fhéadfaí a úsáid chun torthaí agus tionchar dearfach Alt 481 a thaispeáint. Tuigimid, mar gheall ar rúndacht, RGCS agus cúiseanna cosanta maoine intleachtúla, nach féidir i gcónaí na sonraí seo a roinnt go poiblí.</w:t>
      </w:r>
    </w:p>
    <w:p w14:paraId="7B082A35" w14:textId="77777777" w:rsidR="00A73DDF" w:rsidRPr="00165571" w:rsidRDefault="00A73DDF" w:rsidP="00104EB6">
      <w:pPr>
        <w:spacing w:line="240" w:lineRule="auto"/>
        <w:jc w:val="both"/>
        <w:rPr>
          <w:i/>
          <w:iCs/>
        </w:rPr>
      </w:pPr>
    </w:p>
    <w:p w14:paraId="03482779" w14:textId="77777777" w:rsidR="00A73DDF" w:rsidRPr="00165571" w:rsidRDefault="00000000" w:rsidP="00104EB6">
      <w:pPr>
        <w:spacing w:line="240" w:lineRule="auto"/>
        <w:jc w:val="both"/>
        <w:rPr>
          <w:b/>
          <w:sz w:val="28"/>
          <w:szCs w:val="28"/>
        </w:rPr>
      </w:pPr>
      <w:r>
        <w:rPr>
          <w:b/>
          <w:bCs/>
          <w:sz w:val="28"/>
          <w:szCs w:val="28"/>
        </w:rPr>
        <w:t>Roinn 5: Faisnéis um Ghníomhaíocht Forbartha Scileanna Réigiúnach</w:t>
      </w:r>
    </w:p>
    <w:p w14:paraId="021EF5F2" w14:textId="77777777" w:rsidR="00A73DDF" w:rsidRPr="00165571" w:rsidRDefault="00A73DDF" w:rsidP="00104EB6">
      <w:pPr>
        <w:spacing w:line="240" w:lineRule="auto"/>
        <w:jc w:val="both"/>
        <w:rPr>
          <w:b/>
          <w:sz w:val="28"/>
          <w:szCs w:val="28"/>
        </w:rPr>
      </w:pPr>
    </w:p>
    <w:p w14:paraId="78CE061A" w14:textId="77777777" w:rsidR="00511EED" w:rsidRPr="00165571" w:rsidRDefault="00000000" w:rsidP="00511EED">
      <w:pPr>
        <w:spacing w:line="240" w:lineRule="auto"/>
        <w:jc w:val="both"/>
        <w:rPr>
          <w:color w:val="000000" w:themeColor="text1"/>
        </w:rPr>
      </w:pPr>
      <w:r>
        <w:rPr>
          <w:color w:val="000000" w:themeColor="text1"/>
        </w:rPr>
        <w:t>Tabhair breac-chuntas ar gach gníomhaíocht forbartha scileanna a théann i ngleic le bearnaí scileanna réigiúnacha, má tá do ghníomhaíocht léirithe in Éirinn lasmuigh de gha 65km ó GPO Bhaile Átha Cliath. Tá an fhaisnéis seo tábhachtach chun tuiscint a fháil ar bhearnaí príomhscileanna agus staidreamh lasmuigh den réigiún sin. Comhlánaigh an roinn seo gan beann ar stádas maoinithe do léirithe, i gcás ina dtarlaíonn gníomhaíocht léirithe níos mó ná 65km lasmuigh den GPO in mBaile Átha Cliath.</w:t>
      </w:r>
    </w:p>
    <w:p w14:paraId="12CD0556" w14:textId="77777777" w:rsidR="00AE13B1" w:rsidRPr="00165571" w:rsidRDefault="00AE13B1" w:rsidP="00104EB6">
      <w:pPr>
        <w:spacing w:line="240" w:lineRule="auto"/>
        <w:jc w:val="both"/>
        <w:rPr>
          <w:color w:val="000000" w:themeColor="text1"/>
          <w:sz w:val="28"/>
          <w:szCs w:val="28"/>
        </w:rPr>
      </w:pPr>
    </w:p>
    <w:p w14:paraId="5E5263D2" w14:textId="77777777" w:rsidR="00A73DDF" w:rsidRPr="00165571" w:rsidRDefault="00000000" w:rsidP="00104EB6">
      <w:pPr>
        <w:spacing w:line="240" w:lineRule="auto"/>
        <w:jc w:val="both"/>
        <w:rPr>
          <w:b/>
          <w:sz w:val="28"/>
          <w:szCs w:val="28"/>
        </w:rPr>
      </w:pPr>
      <w:r>
        <w:rPr>
          <w:b/>
          <w:bCs/>
          <w:sz w:val="28"/>
          <w:szCs w:val="28"/>
        </w:rPr>
        <w:t>Roinn 6: Tionscnaimh um Léiriú Freagrach</w:t>
      </w:r>
    </w:p>
    <w:p w14:paraId="19CC563E" w14:textId="77777777" w:rsidR="00A73DDF" w:rsidRPr="00165571" w:rsidRDefault="00A73DDF" w:rsidP="00104EB6">
      <w:pPr>
        <w:spacing w:line="240" w:lineRule="auto"/>
        <w:jc w:val="both"/>
        <w:rPr>
          <w:b/>
          <w:sz w:val="28"/>
          <w:szCs w:val="28"/>
        </w:rPr>
      </w:pPr>
    </w:p>
    <w:p w14:paraId="4F155207" w14:textId="77777777" w:rsidR="00A73DDF" w:rsidRPr="00165571" w:rsidRDefault="00000000" w:rsidP="00104EB6">
      <w:pPr>
        <w:spacing w:line="240" w:lineRule="auto"/>
        <w:rPr>
          <w:bCs/>
        </w:rPr>
      </w:pPr>
      <w:r>
        <w:t>Sa roinn seo is féidir breac-chuntas a thabhairt ar aon tionscnamh léirithe freagrach feadh an léirithe a bhaineann le hinscne, éagsúlacht agus ionchuimsitheacht agus inbhuanaitheacht/scannánaíocht ghlas.</w:t>
      </w:r>
      <w:r>
        <w:br/>
      </w:r>
    </w:p>
    <w:p w14:paraId="7FF8B7A5" w14:textId="77777777" w:rsidR="00A73DDF" w:rsidRPr="00165571" w:rsidRDefault="00000000" w:rsidP="00691BB9">
      <w:pPr>
        <w:pStyle w:val="ListParagraph"/>
        <w:widowControl w:val="0"/>
        <w:suppressAutoHyphens/>
        <w:autoSpaceDN w:val="0"/>
        <w:spacing w:after="160" w:line="240" w:lineRule="auto"/>
        <w:textAlignment w:val="baseline"/>
        <w:rPr>
          <w:rFonts w:eastAsia="Calibri"/>
          <w:b/>
        </w:rPr>
      </w:pPr>
      <w:r>
        <w:rPr>
          <w:rFonts w:eastAsia="Calibri"/>
          <w:b/>
          <w:bCs/>
        </w:rPr>
        <w:t>Tionscnaimh Inscne, Comhionannais agus Ionchuimsitheachta</w:t>
      </w:r>
    </w:p>
    <w:p w14:paraId="03AA44BC" w14:textId="77777777" w:rsidR="00AE13B1" w:rsidRPr="00AE38C1" w:rsidRDefault="00000000" w:rsidP="00AE13B1">
      <w:r>
        <w:br/>
        <w:t>Tugtar deis sa roinn seo chun breac-chuntas a thabhairt ar aon chéim a ghlacfar sa léiriú chun aghaidh a thabhairt ar éagothroime inscne, inrochtaineacht, éagsúlacht, agus ionchuimsiú san earnáil. Déan breith ar an méid a leanas i do fhreagra:</w:t>
      </w:r>
    </w:p>
    <w:p w14:paraId="361B834A" w14:textId="77777777" w:rsidR="00AE13B1" w:rsidRPr="00AE38C1" w:rsidRDefault="00AE13B1" w:rsidP="00AE13B1"/>
    <w:p w14:paraId="5888810D" w14:textId="77777777" w:rsidR="00A73DDF" w:rsidRPr="00AE38C1" w:rsidRDefault="00000000" w:rsidP="00AE13B1">
      <w:pPr>
        <w:pStyle w:val="ListParagraph"/>
        <w:numPr>
          <w:ilvl w:val="0"/>
          <w:numId w:val="9"/>
        </w:numPr>
      </w:pPr>
      <w:r>
        <w:t>Deiseanna fostaithe agus/nó scáthaithe agus/nó meantóireachta do mhná sa stiúrthóireacht, léiriú nó rannpháirtíocht i seomra scríbhneoirí.</w:t>
      </w:r>
    </w:p>
    <w:p w14:paraId="07CBC165" w14:textId="77777777" w:rsidR="00A73DDF" w:rsidRPr="00AE38C1" w:rsidRDefault="00000000" w:rsidP="00AE13B1">
      <w:pPr>
        <w:pStyle w:val="ListParagraph"/>
        <w:numPr>
          <w:ilvl w:val="0"/>
          <w:numId w:val="9"/>
        </w:numPr>
      </w:pPr>
      <w:r>
        <w:t>An mbeidh tionscnaimh ann maidir le fostú i ranna ina bhfuil éagothroime inscne?</w:t>
      </w:r>
    </w:p>
    <w:p w14:paraId="2EC6E1DC" w14:textId="77777777" w:rsidR="00A73DDF" w:rsidRPr="00AE38C1" w:rsidRDefault="00000000" w:rsidP="00AE13B1">
      <w:pPr>
        <w:pStyle w:val="ListParagraph"/>
        <w:numPr>
          <w:ilvl w:val="0"/>
          <w:numId w:val="9"/>
        </w:numPr>
      </w:pPr>
      <w:proofErr w:type="gramStart"/>
      <w:r>
        <w:t>An</w:t>
      </w:r>
      <w:proofErr w:type="gramEnd"/>
      <w:r>
        <w:t xml:space="preserve"> gcuirfear aon chúrsaí oiliúna ar fail dóibh siúd atá páirteach sa léiriú maidir le hábhair a bhaineann le comhionannas inscne cosúil le claontuairim neamh-chomhfhiosach?</w:t>
      </w:r>
    </w:p>
    <w:p w14:paraId="1ED3882B" w14:textId="77777777" w:rsidR="00A73DDF" w:rsidRPr="00AE38C1" w:rsidRDefault="00000000" w:rsidP="00AE13B1">
      <w:pPr>
        <w:pStyle w:val="ListParagraph"/>
        <w:numPr>
          <w:ilvl w:val="0"/>
          <w:numId w:val="9"/>
        </w:numPr>
      </w:pPr>
      <w:r>
        <w:t>Rochtain tionscail agus deiseanna.</w:t>
      </w:r>
    </w:p>
    <w:p w14:paraId="341BABE5" w14:textId="77777777" w:rsidR="00A73DDF" w:rsidRPr="00AE38C1" w:rsidRDefault="00000000" w:rsidP="00AE13B1">
      <w:pPr>
        <w:pStyle w:val="ListParagraph"/>
        <w:numPr>
          <w:ilvl w:val="0"/>
          <w:numId w:val="9"/>
        </w:numPr>
      </w:pPr>
      <w:r>
        <w:lastRenderedPageBreak/>
        <w:t>Cé na céimeanna a ghlacfaidh tú lena chinntiú go bhfuil éagsúlacht agus ionchuimsitheacht á mbreith agat agus criú agus cliar á roghnú agat don léiriú (e.g. cleachtais fostaithe, glao criú oscailte etc.)?</w:t>
      </w:r>
    </w:p>
    <w:p w14:paraId="249E349A" w14:textId="77777777" w:rsidR="00A73DDF" w:rsidRPr="00AE38C1" w:rsidRDefault="00000000" w:rsidP="00AE13B1">
      <w:pPr>
        <w:pStyle w:val="ListParagraph"/>
        <w:numPr>
          <w:ilvl w:val="0"/>
          <w:numId w:val="9"/>
        </w:numPr>
      </w:pPr>
      <w:proofErr w:type="gramStart"/>
      <w:r>
        <w:t>An</w:t>
      </w:r>
      <w:proofErr w:type="gramEnd"/>
      <w:r>
        <w:t xml:space="preserve"> gcuirfear aon oiliúint ar fail dóibh siúd atá páirteach sa léiriú maidir le hábhair a bhaineann le héagsúlacht agus ionchuimsitheacht cosúil le claontuairim neamh-chomhfhiosach?</w:t>
      </w:r>
    </w:p>
    <w:p w14:paraId="6454CB90" w14:textId="77777777" w:rsidR="00A73DDF" w:rsidRPr="00AE38C1" w:rsidRDefault="00000000" w:rsidP="00AE13B1">
      <w:pPr>
        <w:pStyle w:val="ListParagraph"/>
        <w:numPr>
          <w:ilvl w:val="0"/>
          <w:numId w:val="9"/>
        </w:numPr>
      </w:pPr>
      <w:r>
        <w:t xml:space="preserve">Más gá, is féidir an ghníomhaíocht a scaradh ina gníomhaíocht a bhaineann leis </w:t>
      </w:r>
      <w:proofErr w:type="gramStart"/>
      <w:r>
        <w:t>an</w:t>
      </w:r>
      <w:proofErr w:type="gramEnd"/>
      <w:r>
        <w:t xml:space="preserve"> gcuideachta, gníomhaíocht a bhaineann leis an léiriú, gníomhaíocht a bhaineann leis an earnáil, agus gníomhaíocht a bhaineann leis an réigiún.</w:t>
      </w:r>
    </w:p>
    <w:p w14:paraId="2412486D" w14:textId="77777777" w:rsidR="00A73DDF" w:rsidRPr="00AE38C1" w:rsidRDefault="00A73DDF" w:rsidP="00104EB6">
      <w:pPr>
        <w:pStyle w:val="ListParagraph"/>
        <w:widowControl w:val="0"/>
        <w:spacing w:before="60" w:line="240" w:lineRule="auto"/>
        <w:ind w:left="1440"/>
        <w:jc w:val="both"/>
        <w:rPr>
          <w:rFonts w:eastAsia="Calibri"/>
          <w:b/>
        </w:rPr>
      </w:pPr>
    </w:p>
    <w:p w14:paraId="664E38A8" w14:textId="77777777" w:rsidR="00AF4E54" w:rsidRPr="00B37DFD" w:rsidRDefault="00AF4E54" w:rsidP="00AF4E54">
      <w:pPr>
        <w:pStyle w:val="ListParagraph"/>
        <w:widowControl w:val="0"/>
        <w:spacing w:before="60" w:line="240" w:lineRule="auto"/>
        <w:rPr>
          <w:rFonts w:eastAsia="Calibri"/>
          <w:b/>
        </w:rPr>
      </w:pPr>
      <w:r>
        <w:rPr>
          <w:rFonts w:eastAsia="Calibri"/>
          <w:b/>
          <w:bCs/>
          <w:lang w:val="ga"/>
        </w:rPr>
        <w:t>Plean um Laghdú Astaíochtaí agus Inbhuanaitheacht</w:t>
      </w:r>
    </w:p>
    <w:p w14:paraId="52A75BB2" w14:textId="77777777" w:rsidR="00A73DDF" w:rsidRPr="00AE38C1" w:rsidRDefault="00A73DDF" w:rsidP="00104EB6">
      <w:pPr>
        <w:widowControl w:val="0"/>
        <w:spacing w:before="60" w:line="240" w:lineRule="auto"/>
        <w:ind w:left="360"/>
        <w:rPr>
          <w:rFonts w:eastAsia="Calibri"/>
        </w:rPr>
      </w:pPr>
    </w:p>
    <w:p w14:paraId="79759F3E" w14:textId="77777777" w:rsidR="00A73DDF" w:rsidRDefault="00000000" w:rsidP="00104EB6">
      <w:pPr>
        <w:widowControl w:val="0"/>
        <w:spacing w:before="60" w:line="240" w:lineRule="auto"/>
        <w:ind w:left="360"/>
        <w:rPr>
          <w:rFonts w:eastAsia="Calibri"/>
        </w:rPr>
      </w:pPr>
      <w:r>
        <w:rPr>
          <w:rFonts w:eastAsia="Calibri"/>
        </w:rPr>
        <w:t xml:space="preserve">Tugtar deis sa roinn seo breac-chuntas a thabhairt ar do phleananna lena chinntiú go bhfuil an tionchar is ísle is féidir ag do léiriú ar an gcomhshaol. Féach le do thoil </w:t>
      </w:r>
      <w:hyperlink r:id="rId16" w:history="1">
        <w:r w:rsidR="00A73DDF">
          <w:rPr>
            <w:rStyle w:val="Hyperlink"/>
            <w:rFonts w:eastAsia="Calibri"/>
          </w:rPr>
          <w:t>an rannóg um Scannánaíocht Inbhuanaithe de shuíomh gréasáin Fhís Éireann</w:t>
        </w:r>
      </w:hyperlink>
      <w:r>
        <w:rPr>
          <w:rStyle w:val="Hyperlink"/>
          <w:rFonts w:eastAsia="Calibri"/>
          <w:u w:val="none"/>
        </w:rPr>
        <w:t xml:space="preserve"> </w:t>
      </w:r>
      <w:r>
        <w:rPr>
          <w:rFonts w:eastAsia="Calibri"/>
        </w:rPr>
        <w:t>agus</w:t>
      </w:r>
      <w:r>
        <w:rPr>
          <w:rStyle w:val="Hyperlink"/>
          <w:rFonts w:eastAsia="Calibri"/>
          <w:u w:val="none"/>
        </w:rPr>
        <w:t xml:space="preserve"> </w:t>
      </w:r>
      <w:hyperlink r:id="rId17" w:history="1">
        <w:r w:rsidR="00A73DDF">
          <w:rPr>
            <w:rStyle w:val="Hyperlink"/>
            <w:rFonts w:eastAsia="Calibri"/>
          </w:rPr>
          <w:t>Caighdeáin Inbhuanaitheachta beo-aicsin</w:t>
        </w:r>
      </w:hyperlink>
      <w:r>
        <w:rPr>
          <w:rFonts w:eastAsia="Calibri"/>
        </w:rPr>
        <w:t xml:space="preserve"> tháscacha Fhís Éireann chun </w:t>
      </w:r>
      <w:proofErr w:type="spellStart"/>
      <w:r>
        <w:rPr>
          <w:rFonts w:eastAsia="Calibri"/>
        </w:rPr>
        <w:t>tuilleadh</w:t>
      </w:r>
      <w:proofErr w:type="spellEnd"/>
      <w:r>
        <w:rPr>
          <w:rFonts w:eastAsia="Calibri"/>
        </w:rPr>
        <w:t xml:space="preserve"> </w:t>
      </w:r>
      <w:proofErr w:type="spellStart"/>
      <w:r>
        <w:rPr>
          <w:rFonts w:eastAsia="Calibri"/>
        </w:rPr>
        <w:t>eolais</w:t>
      </w:r>
      <w:proofErr w:type="spellEnd"/>
      <w:r>
        <w:rPr>
          <w:rFonts w:eastAsia="Calibri"/>
        </w:rPr>
        <w:t xml:space="preserve"> a </w:t>
      </w:r>
      <w:proofErr w:type="spellStart"/>
      <w:r>
        <w:rPr>
          <w:rFonts w:eastAsia="Calibri"/>
        </w:rPr>
        <w:t>fháil</w:t>
      </w:r>
      <w:proofErr w:type="spellEnd"/>
      <w:r>
        <w:rPr>
          <w:rFonts w:eastAsia="Calibri"/>
        </w:rPr>
        <w:t>.</w:t>
      </w:r>
    </w:p>
    <w:p w14:paraId="41C21587" w14:textId="77777777" w:rsidR="00AF4E54" w:rsidRDefault="00AF4E54" w:rsidP="00104EB6">
      <w:pPr>
        <w:widowControl w:val="0"/>
        <w:spacing w:before="60" w:line="240" w:lineRule="auto"/>
        <w:ind w:left="360"/>
        <w:rPr>
          <w:rFonts w:eastAsia="Calibri"/>
        </w:rPr>
      </w:pPr>
    </w:p>
    <w:p w14:paraId="744DD96F" w14:textId="2DE6CC24" w:rsidR="00AF4E54" w:rsidRPr="00AF4E54" w:rsidRDefault="00AF4E54" w:rsidP="00AF4E54">
      <w:pPr>
        <w:widowControl w:val="0"/>
        <w:spacing w:before="60" w:line="240" w:lineRule="auto"/>
        <w:ind w:left="360"/>
        <w:rPr>
          <w:rStyle w:val="Hyperlink"/>
          <w:rFonts w:eastAsia="Calibri"/>
          <w:color w:val="auto"/>
          <w:u w:val="none"/>
        </w:rPr>
      </w:pPr>
      <w:r>
        <w:rPr>
          <w:rStyle w:val="Hyperlink"/>
          <w:rFonts w:eastAsia="Calibri"/>
          <w:color w:val="auto"/>
          <w:u w:val="none"/>
          <w:lang w:val="ga"/>
        </w:rPr>
        <w:t>Ba cheart pleananna um Laghdú Astaíochtaí do léirithe A481 a fhorbairt a luaithe agus is féidir. Tá Fís Éireann faoi cheangal ag Plean Gníomhaithe ar son na hAeráide an rialtais, a bhfuil sé mar aidhm leis astaíochtaí gás ceaptha teasa na hÉireann a laghdú i gcomhréir le Comhaontú Pháras 2015. Ó 2025, tá sprioc Chomhaontú Pháras sáraithe ag an domhan maidir le hastaíochtaí gás ceaptha teasa a choinneáil faoi mhéadú 1.5C</w:t>
      </w:r>
      <w:r>
        <w:rPr>
          <w:rStyle w:val="Hyperlink"/>
          <w:rFonts w:ascii="Calibri" w:eastAsia="Calibri" w:hAnsi="Calibri" w:cs="Calibri"/>
          <w:color w:val="auto"/>
          <w:u w:val="none"/>
          <w:lang w:val="ga"/>
        </w:rPr>
        <w:t>°</w:t>
      </w:r>
      <w:r>
        <w:rPr>
          <w:rStyle w:val="Hyperlink"/>
          <w:rFonts w:eastAsia="Calibri"/>
          <w:color w:val="auto"/>
          <w:u w:val="none"/>
          <w:lang w:val="ga"/>
        </w:rPr>
        <w:t xml:space="preserve"> os cionn leibhéil réamhthionsclaíocha. Dá bhrí sin, molaimid cur chuige níos réamhghníomhaí i leith cleachtais táirgthe inbhuanaithe a sheachadadh.</w:t>
      </w:r>
    </w:p>
    <w:p w14:paraId="306AF6B9" w14:textId="77777777" w:rsidR="00A73DDF" w:rsidRPr="00165571" w:rsidRDefault="00A73DDF" w:rsidP="00104EB6">
      <w:pPr>
        <w:widowControl w:val="0"/>
        <w:spacing w:before="60" w:line="240" w:lineRule="auto"/>
        <w:ind w:left="360"/>
        <w:rPr>
          <w:rFonts w:eastAsia="Calibri"/>
          <w:b/>
        </w:rPr>
      </w:pPr>
    </w:p>
    <w:p w14:paraId="1287F1F3" w14:textId="77777777" w:rsidR="00A73DDF" w:rsidRPr="00AE38C1" w:rsidRDefault="00000000" w:rsidP="00104EB6">
      <w:pPr>
        <w:pStyle w:val="ListParagraph"/>
        <w:widowControl w:val="0"/>
        <w:suppressAutoHyphens/>
        <w:autoSpaceDN w:val="0"/>
        <w:spacing w:line="240" w:lineRule="auto"/>
        <w:jc w:val="both"/>
        <w:textAlignment w:val="baseline"/>
        <w:rPr>
          <w:rFonts w:eastAsia="Calibri"/>
        </w:rPr>
      </w:pPr>
      <w:r>
        <w:rPr>
          <w:rFonts w:eastAsia="Calibri"/>
        </w:rPr>
        <w:t>Cuimhnigh ar an méid a leanas freisin:</w:t>
      </w:r>
    </w:p>
    <w:p w14:paraId="0459A97C" w14:textId="77777777" w:rsidR="00A73DDF" w:rsidRPr="00AE38C1" w:rsidRDefault="00A73DDF" w:rsidP="00104EB6">
      <w:pPr>
        <w:pStyle w:val="ListParagraph"/>
        <w:widowControl w:val="0"/>
        <w:suppressAutoHyphens/>
        <w:autoSpaceDN w:val="0"/>
        <w:spacing w:line="240" w:lineRule="auto"/>
        <w:jc w:val="both"/>
        <w:textAlignment w:val="baseline"/>
        <w:rPr>
          <w:rFonts w:eastAsia="Calibri"/>
          <w:b/>
        </w:rPr>
      </w:pPr>
    </w:p>
    <w:p w14:paraId="7767CFB1" w14:textId="77777777" w:rsidR="00AF4E54" w:rsidRPr="00B37DFD" w:rsidRDefault="00AF4E54" w:rsidP="00AF4E54">
      <w:pPr>
        <w:pStyle w:val="ListParagraph"/>
        <w:widowControl w:val="0"/>
        <w:numPr>
          <w:ilvl w:val="1"/>
          <w:numId w:val="9"/>
        </w:numPr>
        <w:spacing w:before="60" w:line="240" w:lineRule="auto"/>
        <w:jc w:val="both"/>
        <w:rPr>
          <w:rFonts w:eastAsia="Calibri"/>
        </w:rPr>
      </w:pPr>
      <w:r>
        <w:rPr>
          <w:rFonts w:eastAsia="Calibri"/>
          <w:lang w:val="ga"/>
        </w:rPr>
        <w:t>An gcuirfear aon oiliúint ar fail dóibh siúd atá páirteach sa léiriú maidir le hábhair a bhaineann le hinbhuanaitheacht? e.g. (laghdú astaíochtaí, áireamháin charbóin, athchúrsáil/bainistíocht dramhaíola)</w:t>
      </w:r>
    </w:p>
    <w:p w14:paraId="6497B47B" w14:textId="77777777" w:rsidR="00AF4E54" w:rsidRPr="00B37DFD" w:rsidRDefault="00AF4E54" w:rsidP="00AF4E54">
      <w:pPr>
        <w:pStyle w:val="ListParagraph"/>
        <w:widowControl w:val="0"/>
        <w:numPr>
          <w:ilvl w:val="1"/>
          <w:numId w:val="9"/>
        </w:numPr>
        <w:spacing w:before="60" w:line="240" w:lineRule="auto"/>
        <w:jc w:val="both"/>
      </w:pPr>
      <w:r>
        <w:rPr>
          <w:rFonts w:eastAsia="Calibri"/>
          <w:lang w:val="ga"/>
        </w:rPr>
        <w:t>Cén cur chuige a bheidh ag an léiriú i ndáil leis an méid a leanas: lorg carbóin a thomhas trí áireamhán carbóin (e.g. Albert, Eureca, Peach &amp; Pear etc.), eitiltí agus taisteal eile, úsáid uisce, úsáid plaisteach, bainistíocht dramhaíola agus athchúrsáil, ábhair, cóiríocht, lónadóireacht agus priontáil/fótachóipeáil?</w:t>
      </w:r>
    </w:p>
    <w:p w14:paraId="2AF3C434" w14:textId="77777777" w:rsidR="00AF4E54" w:rsidRPr="00B37DFD" w:rsidRDefault="00AF4E54" w:rsidP="00AF4E54">
      <w:pPr>
        <w:pStyle w:val="ListParagraph"/>
        <w:widowControl w:val="0"/>
        <w:numPr>
          <w:ilvl w:val="1"/>
          <w:numId w:val="9"/>
        </w:numPr>
        <w:spacing w:before="60" w:line="240" w:lineRule="auto"/>
        <w:jc w:val="both"/>
      </w:pPr>
      <w:r>
        <w:rPr>
          <w:rFonts w:eastAsia="Calibri"/>
          <w:lang w:val="ga"/>
        </w:rPr>
        <w:t>Cén cur chuige a bheidh ag an léiriú i ndáil le breoslaí malartacha a úsáid le haghaidh iompair, úsáid leictreachais agus gineadóra, go háirithe maidir le HVO, cineál díosail íseal in astaíochtaí?</w:t>
      </w:r>
    </w:p>
    <w:p w14:paraId="64BAB97C" w14:textId="77777777" w:rsidR="00AF4E54" w:rsidRPr="00B37DFD" w:rsidRDefault="00AF4E54" w:rsidP="00AF4E54">
      <w:pPr>
        <w:pStyle w:val="ListParagraph"/>
        <w:widowControl w:val="0"/>
        <w:numPr>
          <w:ilvl w:val="1"/>
          <w:numId w:val="9"/>
        </w:numPr>
        <w:spacing w:before="60" w:line="240" w:lineRule="auto"/>
        <w:jc w:val="both"/>
      </w:pPr>
      <w:r>
        <w:rPr>
          <w:lang w:val="ga"/>
        </w:rPr>
        <w:t>Ar mhaithe le tuiscint láidir a fháil ar conas na tionscail físe a dhícharbónú, ba cheart go dtoileodh léirithe chun a sonraí maidir le lorg carbóin a roinnt le Fís Éireann chun scrúdú leanúnach a dhéanamh ar astaíochtaí carbóin don earnáil.</w:t>
      </w:r>
    </w:p>
    <w:p w14:paraId="212E0FFE" w14:textId="77777777" w:rsidR="00B92330" w:rsidRDefault="00B92330" w:rsidP="00104EB6">
      <w:pPr>
        <w:spacing w:line="240" w:lineRule="auto"/>
        <w:jc w:val="both"/>
      </w:pPr>
    </w:p>
    <w:p w14:paraId="7F285444" w14:textId="77777777" w:rsidR="00A73DDF" w:rsidRPr="00AE38C1" w:rsidRDefault="00000000" w:rsidP="00104EB6">
      <w:pPr>
        <w:spacing w:line="240" w:lineRule="auto"/>
        <w:jc w:val="both"/>
      </w:pPr>
      <w:r>
        <w:t xml:space="preserve">Más gá, is féidir an ghníomhaíocht a scaradh ina gníomhaíocht a bhaineann leis </w:t>
      </w:r>
      <w:proofErr w:type="gramStart"/>
      <w:r>
        <w:t>an</w:t>
      </w:r>
      <w:proofErr w:type="gramEnd"/>
      <w:r>
        <w:t xml:space="preserve"> gcuideachta, gníomhaíocht a bhaineann leis an léiriú, gníomhaíocht a bhaineann leis an earnáil, agus gníomhaíocht a bhaineann leis an réigiún.</w:t>
      </w:r>
    </w:p>
    <w:p w14:paraId="4935C278" w14:textId="77777777" w:rsidR="00A73DDF" w:rsidRPr="00AE38C1" w:rsidRDefault="00A73DDF" w:rsidP="00104EB6">
      <w:pPr>
        <w:spacing w:line="240" w:lineRule="auto"/>
        <w:jc w:val="both"/>
        <w:rPr>
          <w:sz w:val="28"/>
          <w:szCs w:val="28"/>
        </w:rPr>
      </w:pPr>
    </w:p>
    <w:p w14:paraId="2E72428C" w14:textId="77777777" w:rsidR="00A73DDF" w:rsidRPr="00AE38C1" w:rsidRDefault="00000000" w:rsidP="00104EB6">
      <w:pPr>
        <w:widowControl w:val="0"/>
        <w:spacing w:before="60" w:line="240" w:lineRule="auto"/>
        <w:jc w:val="both"/>
        <w:rPr>
          <w:rFonts w:eastAsia="Calibri"/>
          <w:b/>
          <w:bCs/>
        </w:rPr>
      </w:pPr>
      <w:r>
        <w:rPr>
          <w:rFonts w:eastAsia="Calibri"/>
          <w:b/>
          <w:bCs/>
        </w:rPr>
        <w:t>An Tríú táb – Sonraí an Phlean</w:t>
      </w:r>
    </w:p>
    <w:p w14:paraId="706FBD3D" w14:textId="77777777" w:rsidR="00A73DDF" w:rsidRPr="00AE38C1" w:rsidRDefault="00000000" w:rsidP="00104EB6">
      <w:pPr>
        <w:widowControl w:val="0"/>
        <w:spacing w:before="60" w:line="240" w:lineRule="auto"/>
        <w:rPr>
          <w:rFonts w:eastAsia="Calibri"/>
          <w:color w:val="000000" w:themeColor="text1"/>
        </w:rPr>
      </w:pPr>
      <w:r>
        <w:rPr>
          <w:rFonts w:eastAsia="Calibri"/>
          <w:color w:val="000000" w:themeColor="text1"/>
        </w:rPr>
        <w:t>Seo an áit a gcuireann tú scagadh agus buiséad mionsonraithe ar fáil don ghníomhaíocht a leagadh amach sa táb roimhe seo (Forbhreathnú ar an bPlean).</w:t>
      </w:r>
      <w:r>
        <w:rPr>
          <w:rFonts w:eastAsia="Calibri"/>
          <w:color w:val="000000" w:themeColor="text1"/>
        </w:rPr>
        <w:br/>
      </w:r>
    </w:p>
    <w:p w14:paraId="09BBB8D6" w14:textId="77777777" w:rsidR="00A73DDF" w:rsidRPr="00165571" w:rsidRDefault="00000000" w:rsidP="00104EB6">
      <w:pPr>
        <w:widowControl w:val="0"/>
        <w:spacing w:before="60" w:line="240" w:lineRule="auto"/>
        <w:rPr>
          <w:rFonts w:eastAsia="Calibri"/>
          <w:color w:val="000000" w:themeColor="text1"/>
        </w:rPr>
      </w:pPr>
      <w:r>
        <w:rPr>
          <w:rFonts w:eastAsia="Calibri"/>
          <w:i/>
          <w:iCs/>
          <w:color w:val="000000" w:themeColor="text1"/>
        </w:rPr>
        <w:t xml:space="preserve">Ba cheart do Léiritheoirí/Chuideachtaí treoir a lorg óna gcomhairleoir cánach/gcuntasóir nó ó na Coimisinéirí Ioncaim maidir le hincháilitheacht aon chaiteachais Forbartha Scileanna chun críocha Alt 481. Déan tagairt freisin do Lámhleabhar Cánach agus Dleachta na gCoimisinéirí Ioncaim maidir le hAlt 481 atá </w:t>
      </w:r>
      <w:r>
        <w:rPr>
          <w:rFonts w:eastAsia="Calibri"/>
          <w:i/>
          <w:iCs/>
          <w:color w:val="000000" w:themeColor="text1"/>
        </w:rPr>
        <w:lastRenderedPageBreak/>
        <w:t>ar fáil ar shuíomh gréasáin na gCoimisinéirí Ioncaim.</w:t>
      </w:r>
    </w:p>
    <w:p w14:paraId="01AE9DF9" w14:textId="77777777" w:rsidR="00A73DDF" w:rsidRPr="00165571" w:rsidRDefault="00A73DDF" w:rsidP="00104EB6">
      <w:pPr>
        <w:widowControl w:val="0"/>
        <w:spacing w:before="60" w:line="240" w:lineRule="auto"/>
        <w:jc w:val="both"/>
        <w:rPr>
          <w:rFonts w:eastAsia="Calibri"/>
          <w:i/>
          <w:iCs/>
          <w:color w:val="000000" w:themeColor="text1"/>
        </w:rPr>
      </w:pPr>
    </w:p>
    <w:p w14:paraId="22EEFDB9" w14:textId="77777777" w:rsidR="00A73DDF" w:rsidRPr="00AE38C1" w:rsidRDefault="00000000" w:rsidP="00104EB6">
      <w:pPr>
        <w:widowControl w:val="0"/>
        <w:spacing w:before="60" w:line="240" w:lineRule="auto"/>
        <w:jc w:val="both"/>
        <w:rPr>
          <w:rFonts w:eastAsia="Calibri"/>
          <w:color w:val="000000" w:themeColor="text1"/>
        </w:rPr>
      </w:pPr>
      <w:r>
        <w:rPr>
          <w:rFonts w:eastAsia="Calibri"/>
          <w:color w:val="000000" w:themeColor="text1"/>
        </w:rPr>
        <w:t>Nuair atá caiteachas a leagan amach, ba cheart aird a thabhairt ar an méid a leanas:</w:t>
      </w:r>
    </w:p>
    <w:p w14:paraId="458878C0" w14:textId="77777777" w:rsidR="00A73DDF" w:rsidRPr="00AE38C1" w:rsidRDefault="00A73DDF" w:rsidP="00104EB6">
      <w:pPr>
        <w:widowControl w:val="0"/>
        <w:spacing w:before="60" w:line="240" w:lineRule="auto"/>
        <w:jc w:val="both"/>
        <w:rPr>
          <w:rFonts w:eastAsia="Calibri"/>
          <w:color w:val="000000" w:themeColor="text1"/>
        </w:rPr>
      </w:pPr>
    </w:p>
    <w:p w14:paraId="1F8D46BA" w14:textId="77777777" w:rsidR="00A73DDF" w:rsidRPr="00AE38C1" w:rsidRDefault="00000000" w:rsidP="00104EB6">
      <w:pPr>
        <w:pStyle w:val="ListParagraph"/>
        <w:widowControl w:val="0"/>
        <w:numPr>
          <w:ilvl w:val="0"/>
          <w:numId w:val="12"/>
        </w:numPr>
        <w:spacing w:before="60" w:line="240" w:lineRule="auto"/>
        <w:jc w:val="both"/>
        <w:rPr>
          <w:rFonts w:eastAsia="Calibri"/>
          <w:color w:val="000000" w:themeColor="text1"/>
        </w:rPr>
      </w:pPr>
      <w:r>
        <w:rPr>
          <w:rFonts w:eastAsia="Calibri"/>
          <w:color w:val="000000" w:themeColor="text1"/>
          <w:u w:val="single"/>
        </w:rPr>
        <w:t>Iontrálaithe Nua</w:t>
      </w:r>
      <w:r>
        <w:rPr>
          <w:rFonts w:eastAsia="Calibri"/>
          <w:color w:val="000000" w:themeColor="text1"/>
        </w:rPr>
        <w:t xml:space="preserve"> – áirigh pá/tuarastal iomlán, creidmheasanna saoire agus ÁSPC Fostóirí más infheidhmithe d’iontrálaí nua ar léiriú.</w:t>
      </w:r>
    </w:p>
    <w:p w14:paraId="09DF1368" w14:textId="77777777" w:rsidR="00A73DDF" w:rsidRPr="00AE38C1" w:rsidRDefault="00000000" w:rsidP="00104EB6">
      <w:pPr>
        <w:pStyle w:val="ListParagraph"/>
        <w:widowControl w:val="0"/>
        <w:numPr>
          <w:ilvl w:val="0"/>
          <w:numId w:val="12"/>
        </w:numPr>
        <w:spacing w:before="60" w:line="240" w:lineRule="auto"/>
        <w:jc w:val="both"/>
        <w:rPr>
          <w:rFonts w:eastAsia="Calibri"/>
          <w:color w:val="000000" w:themeColor="text1"/>
        </w:rPr>
      </w:pPr>
      <w:r>
        <w:rPr>
          <w:rFonts w:eastAsia="Calibri"/>
          <w:color w:val="000000" w:themeColor="text1"/>
          <w:u w:val="single"/>
        </w:rPr>
        <w:t>Beochantóirí faoi Oiliúint/Sóisearacha</w:t>
      </w:r>
      <w:r>
        <w:rPr>
          <w:rFonts w:eastAsia="Calibri"/>
          <w:color w:val="000000" w:themeColor="text1"/>
        </w:rPr>
        <w:t xml:space="preserve"> – áirigh pá/tuarastal iomlán, creidmheasanna saoire agus ÁSPC Fostóirí más infheidhmithe do bheochantóir faoi oiliúint nó sóisearach ar léiriú.</w:t>
      </w:r>
    </w:p>
    <w:p w14:paraId="4DF83B59" w14:textId="77777777" w:rsidR="00A73DDF" w:rsidRPr="00AE38C1" w:rsidRDefault="00000000" w:rsidP="00104EB6">
      <w:pPr>
        <w:pStyle w:val="ListParagraph"/>
        <w:widowControl w:val="0"/>
        <w:numPr>
          <w:ilvl w:val="0"/>
          <w:numId w:val="12"/>
        </w:numPr>
        <w:spacing w:before="60" w:line="240" w:lineRule="auto"/>
        <w:jc w:val="both"/>
        <w:rPr>
          <w:rFonts w:eastAsia="Calibri"/>
          <w:color w:val="000000" w:themeColor="text1"/>
        </w:rPr>
      </w:pPr>
      <w:r>
        <w:rPr>
          <w:rFonts w:eastAsia="Calibri"/>
          <w:color w:val="000000" w:themeColor="text1"/>
          <w:u w:val="single"/>
        </w:rPr>
        <w:t>Uasoiliúint</w:t>
      </w:r>
      <w:r>
        <w:rPr>
          <w:rFonts w:eastAsia="Calibri"/>
          <w:color w:val="000000" w:themeColor="text1"/>
        </w:rPr>
        <w:t xml:space="preserve"> – Measfar aon chúigiú den phá/tuarastal iomlán, creidmheasanna saoire agus ÁSPC Fostóirí más infheidhmithe do rannpháirtí Forbartha Scileanna atá ag Uasoiliúint ar léiriú mar chaiteachas ar Fhorbairt Scileanna.</w:t>
      </w:r>
    </w:p>
    <w:p w14:paraId="47099282" w14:textId="77777777" w:rsidR="00A73DDF" w:rsidRPr="00165571" w:rsidRDefault="00000000" w:rsidP="00104EB6">
      <w:pPr>
        <w:pStyle w:val="ListParagraph"/>
        <w:widowControl w:val="0"/>
        <w:numPr>
          <w:ilvl w:val="0"/>
          <w:numId w:val="12"/>
        </w:numPr>
        <w:spacing w:before="60" w:line="240" w:lineRule="auto"/>
        <w:jc w:val="both"/>
        <w:rPr>
          <w:rFonts w:eastAsia="Calibri"/>
          <w:color w:val="000000" w:themeColor="text1"/>
        </w:rPr>
      </w:pPr>
      <w:r>
        <w:rPr>
          <w:color w:val="000000"/>
          <w:u w:val="single"/>
        </w:rPr>
        <w:t>Cúrsaí</w:t>
      </w:r>
      <w:r>
        <w:rPr>
          <w:color w:val="000000"/>
        </w:rPr>
        <w:t xml:space="preserve"> – Is féidir costas iomlán cúrsa a sheachadtar mar chuid den léiriú nó atá ábhartha don chuideachta </w:t>
      </w:r>
      <w:r>
        <w:rPr>
          <w:color w:val="000000" w:themeColor="text1"/>
        </w:rPr>
        <w:t>a mheas mar chaiteachas ar Fhorbairt Scileanna. D’fhéadfaí costais teagascóra, costais ionaid ábhartha, costais ábhair ábhartha, agus costais chóiríochta/chothaithe ábhartha/a bhfuil údar leo don teagascóir a áireamh.</w:t>
      </w:r>
      <w:r>
        <w:t xml:space="preserve"> </w:t>
      </w:r>
      <w:r>
        <w:rPr>
          <w:color w:val="000000" w:themeColor="text1"/>
        </w:rPr>
        <w:t>Má tá an cúrsa á sheachadadh lasmuigh den chuideachta/léiriú, is féidir an costas a bhaineann le ball foirne/criú a chur ar an gcúrsa a bhreith mar chaiteachas ar Fhorbairt Scileanna (is gá an costas iomlán dó seo a chomhaontú le Fís Éireann ar bhonn cás ar chás).</w:t>
      </w:r>
    </w:p>
    <w:p w14:paraId="55466283" w14:textId="77777777" w:rsidR="00A73DDF" w:rsidRPr="00165571" w:rsidRDefault="00000000" w:rsidP="00104EB6">
      <w:pPr>
        <w:pStyle w:val="ListParagraph"/>
        <w:widowControl w:val="0"/>
        <w:numPr>
          <w:ilvl w:val="0"/>
          <w:numId w:val="12"/>
        </w:numPr>
        <w:spacing w:before="60" w:line="240" w:lineRule="auto"/>
        <w:jc w:val="both"/>
        <w:rPr>
          <w:rFonts w:eastAsia="Calibri"/>
          <w:color w:val="000000" w:themeColor="text1"/>
        </w:rPr>
      </w:pPr>
      <w:r>
        <w:rPr>
          <w:rFonts w:eastAsia="Calibri"/>
          <w:color w:val="000000" w:themeColor="text1"/>
          <w:u w:val="single"/>
        </w:rPr>
        <w:t>Meantóireacht</w:t>
      </w:r>
      <w:r>
        <w:rPr>
          <w:rFonts w:eastAsia="Calibri"/>
          <w:color w:val="000000" w:themeColor="text1"/>
        </w:rPr>
        <w:t xml:space="preserve"> – Ní mór an cion den chaiteachas ar Mheantóireacht a mheasfar mar chaiteachas Forbartha Scileanna a chomhaontú roimh ré ar bhonn cás ar chás le Fís Éireann.</w:t>
      </w:r>
    </w:p>
    <w:p w14:paraId="083E1AE7" w14:textId="77777777" w:rsidR="00A73DDF" w:rsidRPr="00165571" w:rsidRDefault="00000000" w:rsidP="00104EB6">
      <w:pPr>
        <w:pStyle w:val="ListParagraph"/>
        <w:widowControl w:val="0"/>
        <w:numPr>
          <w:ilvl w:val="0"/>
          <w:numId w:val="12"/>
        </w:numPr>
        <w:spacing w:before="60" w:line="240" w:lineRule="auto"/>
        <w:jc w:val="both"/>
        <w:rPr>
          <w:rFonts w:eastAsia="Calibri"/>
          <w:color w:val="000000" w:themeColor="text1"/>
        </w:rPr>
      </w:pPr>
      <w:r>
        <w:rPr>
          <w:rFonts w:eastAsia="Calibri"/>
          <w:color w:val="000000" w:themeColor="text1"/>
          <w:u w:val="single"/>
        </w:rPr>
        <w:t>Scáthú</w:t>
      </w:r>
      <w:r>
        <w:rPr>
          <w:rFonts w:eastAsia="Calibri"/>
          <w:color w:val="000000" w:themeColor="text1"/>
        </w:rPr>
        <w:t xml:space="preserve"> – Ní mór an cion den chaiteachas ar Scáthú a mheasfar mar chaiteachas Forbartha Scileanna a chomhaontú roimh ré ar bhonn cás ar chás le Fís Éireann.</w:t>
      </w:r>
    </w:p>
    <w:p w14:paraId="519AC531" w14:textId="77777777" w:rsidR="00A73DDF" w:rsidRPr="00165571" w:rsidRDefault="00000000" w:rsidP="00104EB6">
      <w:pPr>
        <w:pStyle w:val="ListParagraph"/>
        <w:widowControl w:val="0"/>
        <w:numPr>
          <w:ilvl w:val="0"/>
          <w:numId w:val="12"/>
        </w:numPr>
        <w:spacing w:before="60" w:line="240" w:lineRule="auto"/>
        <w:jc w:val="both"/>
        <w:rPr>
          <w:rFonts w:eastAsia="Calibri"/>
          <w:color w:val="000000" w:themeColor="text1"/>
        </w:rPr>
      </w:pPr>
      <w:r>
        <w:rPr>
          <w:rFonts w:eastAsia="Calibri"/>
          <w:color w:val="000000" w:themeColor="text1"/>
          <w:u w:val="single"/>
        </w:rPr>
        <w:t>Gníomhaíocht Forbartha Scileanna Breise</w:t>
      </w:r>
      <w:r>
        <w:rPr>
          <w:rFonts w:eastAsia="Calibri"/>
          <w:color w:val="000000" w:themeColor="text1"/>
        </w:rPr>
        <w:t xml:space="preserve"> – Ní mór an caiteachas (más infheidhmithe) ar aon ghníomhaíocht forbartha scileanna breise is féidir a mheas mar chaiteachas foriomlán Forbartha Scileanna a chomhaontú roimh ré ar bhonn cás ar chás le Fís Éireann.</w:t>
      </w:r>
    </w:p>
    <w:p w14:paraId="398BC843" w14:textId="77777777" w:rsidR="00A73DDF" w:rsidRPr="00165571" w:rsidRDefault="00A73DDF" w:rsidP="00104EB6">
      <w:pPr>
        <w:widowControl w:val="0"/>
        <w:spacing w:before="60" w:line="240" w:lineRule="auto"/>
        <w:jc w:val="both"/>
        <w:rPr>
          <w:rFonts w:eastAsia="Calibri"/>
          <w:color w:val="000000" w:themeColor="text1"/>
        </w:rPr>
      </w:pPr>
    </w:p>
    <w:p w14:paraId="428E758D" w14:textId="77777777" w:rsidR="00A73DDF" w:rsidRPr="00165571" w:rsidRDefault="00000000" w:rsidP="00104EB6">
      <w:pPr>
        <w:spacing w:line="240" w:lineRule="auto"/>
        <w:jc w:val="both"/>
        <w:rPr>
          <w:rFonts w:eastAsia="Times New Roman"/>
          <w:i/>
          <w:iCs/>
          <w:color w:val="000000"/>
        </w:rPr>
      </w:pPr>
      <w:r>
        <w:rPr>
          <w:i/>
          <w:iCs/>
          <w:color w:val="000000" w:themeColor="text1"/>
        </w:rPr>
        <w:t xml:space="preserve">Tabhair faoi deara </w:t>
      </w:r>
      <w:r>
        <w:rPr>
          <w:i/>
          <w:iCs/>
          <w:color w:val="000000"/>
        </w:rPr>
        <w:t xml:space="preserve">nár cheart, i gcás ar bith, aon rannpháirtí forbartha scileanna a íoc ar ráta is ísle ná an t-íosphá. </w:t>
      </w:r>
    </w:p>
    <w:p w14:paraId="6E407970" w14:textId="77777777" w:rsidR="00AE13B1" w:rsidRPr="00165571" w:rsidRDefault="00AE13B1" w:rsidP="00104EB6">
      <w:pPr>
        <w:spacing w:line="240" w:lineRule="auto"/>
        <w:jc w:val="both"/>
        <w:rPr>
          <w:i/>
          <w:iCs/>
          <w:sz w:val="28"/>
          <w:szCs w:val="28"/>
          <w:u w:val="single"/>
        </w:rPr>
      </w:pPr>
    </w:p>
    <w:p w14:paraId="3A7FA803" w14:textId="77777777" w:rsidR="00A73DDF" w:rsidRPr="00AE38C1" w:rsidRDefault="00000000" w:rsidP="00104EB6">
      <w:pPr>
        <w:widowControl w:val="0"/>
        <w:suppressAutoHyphens/>
        <w:autoSpaceDN w:val="0"/>
        <w:spacing w:line="240" w:lineRule="auto"/>
        <w:jc w:val="both"/>
        <w:textAlignment w:val="baseline"/>
        <w:rPr>
          <w:rFonts w:eastAsia="Calibri"/>
          <w:b/>
          <w:sz w:val="28"/>
          <w:szCs w:val="28"/>
        </w:rPr>
      </w:pPr>
      <w:r>
        <w:rPr>
          <w:rFonts w:eastAsia="Calibri"/>
          <w:b/>
          <w:bCs/>
          <w:sz w:val="28"/>
          <w:szCs w:val="28"/>
        </w:rPr>
        <w:t>Céim 3: Tuarascáil Chomhlíonta um Fhorbairt Scileanna</w:t>
      </w:r>
    </w:p>
    <w:p w14:paraId="4E5D4B56" w14:textId="77777777" w:rsidR="00A73DDF" w:rsidRPr="00AE38C1" w:rsidRDefault="00A73DDF" w:rsidP="00104EB6">
      <w:pPr>
        <w:widowControl w:val="0"/>
        <w:suppressAutoHyphens/>
        <w:autoSpaceDN w:val="0"/>
        <w:spacing w:line="240" w:lineRule="auto"/>
        <w:jc w:val="both"/>
        <w:textAlignment w:val="baseline"/>
        <w:rPr>
          <w:rFonts w:eastAsia="Calibri"/>
          <w:b/>
          <w:sz w:val="28"/>
          <w:szCs w:val="28"/>
        </w:rPr>
      </w:pPr>
    </w:p>
    <w:p w14:paraId="6C2010AF" w14:textId="77777777" w:rsidR="00A73DDF" w:rsidRPr="00165571" w:rsidRDefault="00000000" w:rsidP="00104EB6">
      <w:pPr>
        <w:spacing w:line="240" w:lineRule="auto"/>
        <w:jc w:val="both"/>
        <w:rPr>
          <w:color w:val="000000" w:themeColor="text1"/>
        </w:rPr>
      </w:pPr>
      <w:r>
        <w:t xml:space="preserve">Ní mór an Tuarascáil Chomhlíonta um Fhorbairt Scileanna a sheoladh isteach laistigh de 12 sheachtain ó chríochnaítear an ghníomhaíocht léirithe agus </w:t>
      </w:r>
      <w:r>
        <w:rPr>
          <w:color w:val="000000" w:themeColor="text1"/>
        </w:rPr>
        <w:t>ní mór leagan críochnaitheach de TÁB Z a áireamh ann</w:t>
      </w:r>
      <w:r>
        <w:t xml:space="preserve"> </w:t>
      </w:r>
      <w:r>
        <w:rPr>
          <w:color w:val="000000" w:themeColor="text1"/>
        </w:rPr>
        <w:t xml:space="preserve">chomh maith leis </w:t>
      </w:r>
      <w:proofErr w:type="gramStart"/>
      <w:r>
        <w:rPr>
          <w:color w:val="000000" w:themeColor="text1"/>
        </w:rPr>
        <w:t>an</w:t>
      </w:r>
      <w:proofErr w:type="gramEnd"/>
      <w:r>
        <w:rPr>
          <w:color w:val="000000" w:themeColor="text1"/>
        </w:rPr>
        <w:t xml:space="preserve"> bpáipéarachas uile lena mbaineann agus fianaise/sonraí ar rianú (ina n-áirítear pleananna foghlama aonair comhlánaithe agus faofa maidir le gach rannpháirtí scileanna agus socrúchán scáthaithe) chuig Fís Éireann. Ní mór míniú soiléir a thabhairt maidir le haon athrú/éagsúlacht leis </w:t>
      </w:r>
      <w:proofErr w:type="gramStart"/>
      <w:r>
        <w:rPr>
          <w:color w:val="000000" w:themeColor="text1"/>
        </w:rPr>
        <w:t>an</w:t>
      </w:r>
      <w:proofErr w:type="gramEnd"/>
      <w:r>
        <w:rPr>
          <w:color w:val="000000" w:themeColor="text1"/>
        </w:rPr>
        <w:t xml:space="preserve"> scagadh sa </w:t>
      </w:r>
      <w:r>
        <w:t xml:space="preserve">TÁB Z bunaidh </w:t>
      </w:r>
      <w:r>
        <w:rPr>
          <w:color w:val="000000" w:themeColor="text1"/>
        </w:rPr>
        <w:t>a seoladh isteach arís ag an dara céim den iarratas.</w:t>
      </w:r>
    </w:p>
    <w:p w14:paraId="252CFFBD" w14:textId="77777777" w:rsidR="00A73DDF" w:rsidRPr="00165571" w:rsidRDefault="00A73DDF" w:rsidP="00104EB6">
      <w:pPr>
        <w:spacing w:line="240" w:lineRule="auto"/>
        <w:jc w:val="both"/>
        <w:rPr>
          <w:color w:val="000000" w:themeColor="text1"/>
        </w:rPr>
      </w:pPr>
    </w:p>
    <w:p w14:paraId="4A5BBA5E" w14:textId="77777777" w:rsidR="00A73DDF" w:rsidRPr="00165571" w:rsidRDefault="00000000" w:rsidP="00104EB6">
      <w:pPr>
        <w:spacing w:line="240" w:lineRule="auto"/>
        <w:jc w:val="both"/>
        <w:rPr>
          <w:i/>
          <w:iCs/>
          <w:color w:val="000000" w:themeColor="text1"/>
        </w:rPr>
      </w:pPr>
      <w:r>
        <w:rPr>
          <w:i/>
          <w:iCs/>
          <w:color w:val="000000" w:themeColor="text1"/>
        </w:rPr>
        <w:t>Tabhair faoi deara gur dea-chleachtas é gach Tuarascáil Chomhlíonta Forbartha Scileanna A481 atá fós le réiteach a sheoladh isteach maidir le léirithe A481 roimhe seo roimh iarratas Phlean Forbartha Scileanna (TÁB F) nua a sheoladh isteach.</w:t>
      </w:r>
    </w:p>
    <w:sectPr w:rsidR="00A73DDF" w:rsidRPr="00165571">
      <w:headerReference w:type="default" r:id="rId18"/>
      <w:headerReference w:type="first" r:id="rId19"/>
      <w:pgSz w:w="11906" w:h="16838"/>
      <w:pgMar w:top="1440" w:right="720" w:bottom="1440" w:left="72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AA5D6" w14:textId="77777777" w:rsidR="007E7C43" w:rsidRDefault="007E7C43">
      <w:pPr>
        <w:spacing w:line="240" w:lineRule="auto"/>
      </w:pPr>
      <w:r>
        <w:separator/>
      </w:r>
    </w:p>
  </w:endnote>
  <w:endnote w:type="continuationSeparator" w:id="0">
    <w:p w14:paraId="3C29B57F" w14:textId="77777777" w:rsidR="007E7C43" w:rsidRDefault="007E7C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8F4B3" w14:textId="77777777" w:rsidR="007E7C43" w:rsidRDefault="007E7C43">
      <w:pPr>
        <w:spacing w:line="240" w:lineRule="auto"/>
      </w:pPr>
      <w:r>
        <w:separator/>
      </w:r>
    </w:p>
  </w:footnote>
  <w:footnote w:type="continuationSeparator" w:id="0">
    <w:p w14:paraId="0B589752" w14:textId="77777777" w:rsidR="007E7C43" w:rsidRDefault="007E7C4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1DA9C" w14:textId="77777777" w:rsidR="003B5B25" w:rsidRDefault="00000000">
    <w:pPr>
      <w:ind w:left="180"/>
      <w:rPr>
        <w:sz w:val="26"/>
        <w:szCs w:val="26"/>
      </w:rPr>
    </w:pPr>
    <w:r>
      <w:rPr>
        <w:noProof/>
      </w:rPr>
      <w:drawing>
        <wp:anchor distT="0" distB="0" distL="0" distR="0" simplePos="0" relativeHeight="251658240" behindDoc="1" locked="0" layoutInCell="1" allowOverlap="1" wp14:anchorId="66B2D509" wp14:editId="75A39528">
          <wp:simplePos x="0" y="0"/>
          <wp:positionH relativeFrom="column">
            <wp:posOffset>-466722</wp:posOffset>
          </wp:positionH>
          <wp:positionV relativeFrom="paragraph">
            <wp:posOffset>114300</wp:posOffset>
          </wp:positionV>
          <wp:extent cx="3105150" cy="1114425"/>
          <wp:effectExtent l="0" t="0" r="0" b="0"/>
          <wp:wrapNone/>
          <wp:docPr id="5" name="image2.png"/>
          <wp:cNvGraphicFramePr/>
          <a:graphic xmlns:a="http://schemas.openxmlformats.org/drawingml/2006/main">
            <a:graphicData uri="http://schemas.openxmlformats.org/drawingml/2006/picture">
              <pic:pic xmlns:pic="http://schemas.openxmlformats.org/drawingml/2006/picture">
                <pic:nvPicPr>
                  <pic:cNvPr id="1000949408" name="image2.png"/>
                  <pic:cNvPicPr/>
                </pic:nvPicPr>
                <pic:blipFill>
                  <a:blip r:embed="rId1"/>
                  <a:srcRect r="53295"/>
                  <a:stretch>
                    <a:fillRect/>
                  </a:stretch>
                </pic:blipFill>
                <pic:spPr>
                  <a:xfrm>
                    <a:off x="0" y="0"/>
                    <a:ext cx="3105150" cy="1114425"/>
                  </a:xfrm>
                  <a:prstGeom prst="rect">
                    <a:avLst/>
                  </a:prstGeom>
                </pic:spPr>
              </pic:pic>
            </a:graphicData>
          </a:graphic>
        </wp:anchor>
      </w:drawing>
    </w:r>
  </w:p>
  <w:p w14:paraId="4D1C3D61" w14:textId="77777777" w:rsidR="003B5B25" w:rsidRDefault="003B5B25">
    <w:pPr>
      <w:ind w:left="180"/>
      <w:rPr>
        <w:sz w:val="26"/>
        <w:szCs w:val="26"/>
      </w:rPr>
    </w:pPr>
  </w:p>
  <w:p w14:paraId="4F6BA09B" w14:textId="77777777" w:rsidR="003B5B25" w:rsidRDefault="003B5B25">
    <w:pPr>
      <w:ind w:left="180"/>
      <w:rPr>
        <w:sz w:val="26"/>
        <w:szCs w:val="26"/>
      </w:rPr>
    </w:pPr>
  </w:p>
  <w:p w14:paraId="6EFD4980" w14:textId="77777777" w:rsidR="003B5B25" w:rsidRDefault="003B5B25">
    <w:pPr>
      <w:jc w:val="right"/>
      <w:rPr>
        <w:sz w:val="26"/>
        <w:szCs w:val="26"/>
      </w:rPr>
    </w:pPr>
  </w:p>
  <w:p w14:paraId="05F9A29F" w14:textId="77777777" w:rsidR="003B5B25" w:rsidRDefault="003B5B25">
    <w:pPr>
      <w:ind w:left="180"/>
      <w:rPr>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71A00" w14:textId="77777777" w:rsidR="003B5B25" w:rsidRDefault="00000000">
    <w:pPr>
      <w:ind w:left="180"/>
      <w:rPr>
        <w:color w:val="FAFAFA"/>
        <w:sz w:val="26"/>
        <w:szCs w:val="26"/>
      </w:rPr>
    </w:pPr>
    <w:r>
      <w:rPr>
        <w:noProof/>
      </w:rPr>
      <w:drawing>
        <wp:anchor distT="0" distB="0" distL="0" distR="0" simplePos="0" relativeHeight="251659264" behindDoc="1" locked="0" layoutInCell="1" allowOverlap="1" wp14:anchorId="1F9E0609" wp14:editId="0C5A4D55">
          <wp:simplePos x="0" y="0"/>
          <wp:positionH relativeFrom="column">
            <wp:posOffset>-463385</wp:posOffset>
          </wp:positionH>
          <wp:positionV relativeFrom="paragraph">
            <wp:posOffset>-342898</wp:posOffset>
          </wp:positionV>
          <wp:extent cx="7570944" cy="2205038"/>
          <wp:effectExtent l="0" t="0" r="0" b="3175"/>
          <wp:wrapNone/>
          <wp:docPr id="3" name="image1.png"/>
          <wp:cNvGraphicFramePr/>
          <a:graphic xmlns:a="http://schemas.openxmlformats.org/drawingml/2006/main">
            <a:graphicData uri="http://schemas.openxmlformats.org/drawingml/2006/picture">
              <pic:pic xmlns:pic="http://schemas.openxmlformats.org/drawingml/2006/picture">
                <pic:nvPicPr>
                  <pic:cNvPr id="1549479588" name="image1.png"/>
                  <pic:cNvPicPr/>
                </pic:nvPicPr>
                <pic:blipFill>
                  <a:blip r:embed="rId1"/>
                  <a:srcRect t="-12500" b="12500"/>
                  <a:stretch>
                    <a:fillRect/>
                  </a:stretch>
                </pic:blipFill>
                <pic:spPr>
                  <a:xfrm>
                    <a:off x="0" y="0"/>
                    <a:ext cx="7570944" cy="2205038"/>
                  </a:xfrm>
                  <a:prstGeom prst="rect">
                    <a:avLst/>
                  </a:prstGeom>
                </pic:spPr>
              </pic:pic>
            </a:graphicData>
          </a:graphic>
          <wp14:sizeRelH relativeFrom="margin">
            <wp14:pctWidth>0</wp14:pctWidth>
          </wp14:sizeRelH>
          <wp14:sizeRelV relativeFrom="margin">
            <wp14:pctHeight>0</wp14:pctHeight>
          </wp14:sizeRelV>
        </wp:anchor>
      </w:drawing>
    </w:r>
  </w:p>
  <w:p w14:paraId="141D59C7" w14:textId="77777777" w:rsidR="003B5B25" w:rsidRDefault="003B5B25">
    <w:pPr>
      <w:ind w:left="180"/>
      <w:rPr>
        <w:color w:val="FAFAFA"/>
        <w:sz w:val="26"/>
        <w:szCs w:val="26"/>
      </w:rPr>
    </w:pPr>
  </w:p>
  <w:p w14:paraId="4509F0B9" w14:textId="77777777" w:rsidR="003B5B25" w:rsidRDefault="003B5B25">
    <w:pPr>
      <w:ind w:left="180"/>
      <w:rPr>
        <w:color w:val="FAFAFA"/>
        <w:sz w:val="26"/>
        <w:szCs w:val="26"/>
      </w:rPr>
    </w:pPr>
  </w:p>
  <w:p w14:paraId="2964C359" w14:textId="77777777" w:rsidR="003B5B25" w:rsidRDefault="003B5B25">
    <w:pPr>
      <w:ind w:left="180"/>
      <w:rPr>
        <w:color w:val="FAFAFA"/>
        <w:sz w:val="26"/>
        <w:szCs w:val="26"/>
      </w:rPr>
    </w:pPr>
  </w:p>
  <w:p w14:paraId="19A6F484" w14:textId="77777777" w:rsidR="00F42F14" w:rsidRPr="00AE38C1" w:rsidRDefault="00000000" w:rsidP="00D0697A">
    <w:pPr>
      <w:pStyle w:val="Heading1"/>
      <w:tabs>
        <w:tab w:val="center" w:pos="5233"/>
      </w:tabs>
      <w:rPr>
        <w:color w:val="FFFFFF" w:themeColor="background1"/>
      </w:rPr>
    </w:pPr>
    <w:bookmarkStart w:id="1" w:name="_heading=h.gjdgxs" w:colFirst="0" w:colLast="0"/>
    <w:bookmarkEnd w:id="1"/>
    <w:proofErr w:type="spellStart"/>
    <w:r>
      <w:rPr>
        <w:color w:val="FFFFFF" w:themeColor="background1"/>
      </w:rPr>
      <w:t>Prionsabail</w:t>
    </w:r>
    <w:proofErr w:type="spellEnd"/>
    <w:r>
      <w:rPr>
        <w:color w:val="FFFFFF" w:themeColor="background1"/>
      </w:rPr>
      <w:t xml:space="preserve"> </w:t>
    </w:r>
    <w:proofErr w:type="spellStart"/>
    <w:r>
      <w:rPr>
        <w:color w:val="FFFFFF" w:themeColor="background1"/>
      </w:rPr>
      <w:t>Threoracha</w:t>
    </w:r>
    <w:proofErr w:type="spellEnd"/>
    <w:r>
      <w:rPr>
        <w:color w:val="FFFFFF" w:themeColor="background1"/>
      </w:rPr>
      <w:t xml:space="preserve"> </w:t>
    </w:r>
    <w:proofErr w:type="spellStart"/>
    <w:r>
      <w:rPr>
        <w:color w:val="FFFFFF" w:themeColor="background1"/>
      </w:rPr>
      <w:t>maidir</w:t>
    </w:r>
    <w:proofErr w:type="spellEnd"/>
    <w:r>
      <w:rPr>
        <w:color w:val="FFFFFF" w:themeColor="background1"/>
      </w:rPr>
      <w:t xml:space="preserve"> le </w:t>
    </w:r>
    <w:proofErr w:type="spellStart"/>
    <w:r>
      <w:rPr>
        <w:color w:val="FFFFFF" w:themeColor="background1"/>
      </w:rPr>
      <w:t>Pleananna</w:t>
    </w:r>
    <w:proofErr w:type="spellEnd"/>
    <w:r>
      <w:rPr>
        <w:color w:val="FFFFFF" w:themeColor="background1"/>
      </w:rPr>
      <w:t xml:space="preserve"> </w:t>
    </w:r>
    <w:proofErr w:type="spellStart"/>
    <w:r>
      <w:rPr>
        <w:color w:val="FFFFFF" w:themeColor="background1"/>
      </w:rPr>
      <w:t>Forbartha</w:t>
    </w:r>
    <w:proofErr w:type="spellEnd"/>
    <w:r>
      <w:rPr>
        <w:color w:val="FFFFFF" w:themeColor="background1"/>
      </w:rPr>
      <w:t xml:space="preserve"> </w:t>
    </w:r>
    <w:proofErr w:type="spellStart"/>
    <w:r>
      <w:rPr>
        <w:color w:val="FFFFFF" w:themeColor="background1"/>
      </w:rPr>
      <w:t>Scileanna</w:t>
    </w:r>
    <w:proofErr w:type="spellEnd"/>
  </w:p>
  <w:p w14:paraId="34FF34DC" w14:textId="77777777" w:rsidR="003B5B25" w:rsidRDefault="003B5B25"/>
  <w:p w14:paraId="3D9BABA5" w14:textId="77777777" w:rsidR="003B5B25" w:rsidRDefault="003B5B25">
    <w:pPr>
      <w:rPr>
        <w:color w:val="FAFAF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D2843"/>
    <w:multiLevelType w:val="hybridMultilevel"/>
    <w:tmpl w:val="950EDEE8"/>
    <w:lvl w:ilvl="0" w:tplc="3A52DEF6">
      <w:start w:val="1"/>
      <w:numFmt w:val="bullet"/>
      <w:lvlText w:val=""/>
      <w:lvlJc w:val="left"/>
      <w:pPr>
        <w:ind w:left="720" w:hanging="360"/>
      </w:pPr>
      <w:rPr>
        <w:rFonts w:ascii="Symbol" w:hAnsi="Symbol" w:hint="default"/>
      </w:rPr>
    </w:lvl>
    <w:lvl w:ilvl="1" w:tplc="29DE874C" w:tentative="1">
      <w:start w:val="1"/>
      <w:numFmt w:val="bullet"/>
      <w:lvlText w:val="o"/>
      <w:lvlJc w:val="left"/>
      <w:pPr>
        <w:ind w:left="1440" w:hanging="360"/>
      </w:pPr>
      <w:rPr>
        <w:rFonts w:ascii="Courier New" w:hAnsi="Courier New" w:cs="Courier New" w:hint="default"/>
      </w:rPr>
    </w:lvl>
    <w:lvl w:ilvl="2" w:tplc="0AA81E8C" w:tentative="1">
      <w:start w:val="1"/>
      <w:numFmt w:val="bullet"/>
      <w:lvlText w:val=""/>
      <w:lvlJc w:val="left"/>
      <w:pPr>
        <w:ind w:left="2160" w:hanging="360"/>
      </w:pPr>
      <w:rPr>
        <w:rFonts w:ascii="Wingdings" w:hAnsi="Wingdings" w:hint="default"/>
      </w:rPr>
    </w:lvl>
    <w:lvl w:ilvl="3" w:tplc="22B8445C" w:tentative="1">
      <w:start w:val="1"/>
      <w:numFmt w:val="bullet"/>
      <w:lvlText w:val=""/>
      <w:lvlJc w:val="left"/>
      <w:pPr>
        <w:ind w:left="2880" w:hanging="360"/>
      </w:pPr>
      <w:rPr>
        <w:rFonts w:ascii="Symbol" w:hAnsi="Symbol" w:hint="default"/>
      </w:rPr>
    </w:lvl>
    <w:lvl w:ilvl="4" w:tplc="E2902F08" w:tentative="1">
      <w:start w:val="1"/>
      <w:numFmt w:val="bullet"/>
      <w:lvlText w:val="o"/>
      <w:lvlJc w:val="left"/>
      <w:pPr>
        <w:ind w:left="3600" w:hanging="360"/>
      </w:pPr>
      <w:rPr>
        <w:rFonts w:ascii="Courier New" w:hAnsi="Courier New" w:cs="Courier New" w:hint="default"/>
      </w:rPr>
    </w:lvl>
    <w:lvl w:ilvl="5" w:tplc="BC8E3760" w:tentative="1">
      <w:start w:val="1"/>
      <w:numFmt w:val="bullet"/>
      <w:lvlText w:val=""/>
      <w:lvlJc w:val="left"/>
      <w:pPr>
        <w:ind w:left="4320" w:hanging="360"/>
      </w:pPr>
      <w:rPr>
        <w:rFonts w:ascii="Wingdings" w:hAnsi="Wingdings" w:hint="default"/>
      </w:rPr>
    </w:lvl>
    <w:lvl w:ilvl="6" w:tplc="CB5C4622" w:tentative="1">
      <w:start w:val="1"/>
      <w:numFmt w:val="bullet"/>
      <w:lvlText w:val=""/>
      <w:lvlJc w:val="left"/>
      <w:pPr>
        <w:ind w:left="5040" w:hanging="360"/>
      </w:pPr>
      <w:rPr>
        <w:rFonts w:ascii="Symbol" w:hAnsi="Symbol" w:hint="default"/>
      </w:rPr>
    </w:lvl>
    <w:lvl w:ilvl="7" w:tplc="E162F594" w:tentative="1">
      <w:start w:val="1"/>
      <w:numFmt w:val="bullet"/>
      <w:lvlText w:val="o"/>
      <w:lvlJc w:val="left"/>
      <w:pPr>
        <w:ind w:left="5760" w:hanging="360"/>
      </w:pPr>
      <w:rPr>
        <w:rFonts w:ascii="Courier New" w:hAnsi="Courier New" w:cs="Courier New" w:hint="default"/>
      </w:rPr>
    </w:lvl>
    <w:lvl w:ilvl="8" w:tplc="C25A7B8C" w:tentative="1">
      <w:start w:val="1"/>
      <w:numFmt w:val="bullet"/>
      <w:lvlText w:val=""/>
      <w:lvlJc w:val="left"/>
      <w:pPr>
        <w:ind w:left="6480" w:hanging="360"/>
      </w:pPr>
      <w:rPr>
        <w:rFonts w:ascii="Wingdings" w:hAnsi="Wingdings" w:hint="default"/>
      </w:rPr>
    </w:lvl>
  </w:abstractNum>
  <w:abstractNum w:abstractNumId="1" w15:restartNumberingAfterBreak="0">
    <w:nsid w:val="0CCC108F"/>
    <w:multiLevelType w:val="multilevel"/>
    <w:tmpl w:val="BCA6BF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0B471E4"/>
    <w:multiLevelType w:val="hybridMultilevel"/>
    <w:tmpl w:val="10C016F6"/>
    <w:lvl w:ilvl="0" w:tplc="0EB49236">
      <w:start w:val="1"/>
      <w:numFmt w:val="decimal"/>
      <w:lvlText w:val="%1."/>
      <w:lvlJc w:val="left"/>
      <w:pPr>
        <w:ind w:left="720" w:hanging="360"/>
      </w:pPr>
    </w:lvl>
    <w:lvl w:ilvl="1" w:tplc="9362AC56" w:tentative="1">
      <w:start w:val="1"/>
      <w:numFmt w:val="lowerLetter"/>
      <w:lvlText w:val="%2."/>
      <w:lvlJc w:val="left"/>
      <w:pPr>
        <w:ind w:left="1440" w:hanging="360"/>
      </w:pPr>
    </w:lvl>
    <w:lvl w:ilvl="2" w:tplc="DB2CB406" w:tentative="1">
      <w:start w:val="1"/>
      <w:numFmt w:val="lowerRoman"/>
      <w:lvlText w:val="%3."/>
      <w:lvlJc w:val="right"/>
      <w:pPr>
        <w:ind w:left="2160" w:hanging="180"/>
      </w:pPr>
    </w:lvl>
    <w:lvl w:ilvl="3" w:tplc="E6C47DF6" w:tentative="1">
      <w:start w:val="1"/>
      <w:numFmt w:val="decimal"/>
      <w:lvlText w:val="%4."/>
      <w:lvlJc w:val="left"/>
      <w:pPr>
        <w:ind w:left="2880" w:hanging="360"/>
      </w:pPr>
    </w:lvl>
    <w:lvl w:ilvl="4" w:tplc="D9D2CB5C" w:tentative="1">
      <w:start w:val="1"/>
      <w:numFmt w:val="lowerLetter"/>
      <w:lvlText w:val="%5."/>
      <w:lvlJc w:val="left"/>
      <w:pPr>
        <w:ind w:left="3600" w:hanging="360"/>
      </w:pPr>
    </w:lvl>
    <w:lvl w:ilvl="5" w:tplc="110EA38A" w:tentative="1">
      <w:start w:val="1"/>
      <w:numFmt w:val="lowerRoman"/>
      <w:lvlText w:val="%6."/>
      <w:lvlJc w:val="right"/>
      <w:pPr>
        <w:ind w:left="4320" w:hanging="180"/>
      </w:pPr>
    </w:lvl>
    <w:lvl w:ilvl="6" w:tplc="599C11D8" w:tentative="1">
      <w:start w:val="1"/>
      <w:numFmt w:val="decimal"/>
      <w:lvlText w:val="%7."/>
      <w:lvlJc w:val="left"/>
      <w:pPr>
        <w:ind w:left="5040" w:hanging="360"/>
      </w:pPr>
    </w:lvl>
    <w:lvl w:ilvl="7" w:tplc="F42E3792" w:tentative="1">
      <w:start w:val="1"/>
      <w:numFmt w:val="lowerLetter"/>
      <w:lvlText w:val="%8."/>
      <w:lvlJc w:val="left"/>
      <w:pPr>
        <w:ind w:left="5760" w:hanging="360"/>
      </w:pPr>
    </w:lvl>
    <w:lvl w:ilvl="8" w:tplc="57141B66" w:tentative="1">
      <w:start w:val="1"/>
      <w:numFmt w:val="lowerRoman"/>
      <w:lvlText w:val="%9."/>
      <w:lvlJc w:val="right"/>
      <w:pPr>
        <w:ind w:left="6480" w:hanging="180"/>
      </w:pPr>
    </w:lvl>
  </w:abstractNum>
  <w:abstractNum w:abstractNumId="3" w15:restartNumberingAfterBreak="0">
    <w:nsid w:val="146228D6"/>
    <w:multiLevelType w:val="hybridMultilevel"/>
    <w:tmpl w:val="9020A9E4"/>
    <w:lvl w:ilvl="0" w:tplc="3D7E9562">
      <w:start w:val="1"/>
      <w:numFmt w:val="decimal"/>
      <w:lvlText w:val="%1."/>
      <w:lvlJc w:val="left"/>
      <w:pPr>
        <w:ind w:left="720" w:hanging="360"/>
      </w:pPr>
    </w:lvl>
    <w:lvl w:ilvl="1" w:tplc="3E6E6CD4" w:tentative="1">
      <w:start w:val="1"/>
      <w:numFmt w:val="lowerLetter"/>
      <w:lvlText w:val="%2."/>
      <w:lvlJc w:val="left"/>
      <w:pPr>
        <w:ind w:left="1440" w:hanging="360"/>
      </w:pPr>
    </w:lvl>
    <w:lvl w:ilvl="2" w:tplc="6DE2DDCC" w:tentative="1">
      <w:start w:val="1"/>
      <w:numFmt w:val="lowerRoman"/>
      <w:lvlText w:val="%3."/>
      <w:lvlJc w:val="right"/>
      <w:pPr>
        <w:ind w:left="2160" w:hanging="180"/>
      </w:pPr>
    </w:lvl>
    <w:lvl w:ilvl="3" w:tplc="6130CABA" w:tentative="1">
      <w:start w:val="1"/>
      <w:numFmt w:val="decimal"/>
      <w:lvlText w:val="%4."/>
      <w:lvlJc w:val="left"/>
      <w:pPr>
        <w:ind w:left="2880" w:hanging="360"/>
      </w:pPr>
    </w:lvl>
    <w:lvl w:ilvl="4" w:tplc="D6CAC42E" w:tentative="1">
      <w:start w:val="1"/>
      <w:numFmt w:val="lowerLetter"/>
      <w:lvlText w:val="%5."/>
      <w:lvlJc w:val="left"/>
      <w:pPr>
        <w:ind w:left="3600" w:hanging="360"/>
      </w:pPr>
    </w:lvl>
    <w:lvl w:ilvl="5" w:tplc="A51A4C00" w:tentative="1">
      <w:start w:val="1"/>
      <w:numFmt w:val="lowerRoman"/>
      <w:lvlText w:val="%6."/>
      <w:lvlJc w:val="right"/>
      <w:pPr>
        <w:ind w:left="4320" w:hanging="180"/>
      </w:pPr>
    </w:lvl>
    <w:lvl w:ilvl="6" w:tplc="10CA7530" w:tentative="1">
      <w:start w:val="1"/>
      <w:numFmt w:val="decimal"/>
      <w:lvlText w:val="%7."/>
      <w:lvlJc w:val="left"/>
      <w:pPr>
        <w:ind w:left="5040" w:hanging="360"/>
      </w:pPr>
    </w:lvl>
    <w:lvl w:ilvl="7" w:tplc="4B5EBD3C" w:tentative="1">
      <w:start w:val="1"/>
      <w:numFmt w:val="lowerLetter"/>
      <w:lvlText w:val="%8."/>
      <w:lvlJc w:val="left"/>
      <w:pPr>
        <w:ind w:left="5760" w:hanging="360"/>
      </w:pPr>
    </w:lvl>
    <w:lvl w:ilvl="8" w:tplc="481E0F78" w:tentative="1">
      <w:start w:val="1"/>
      <w:numFmt w:val="lowerRoman"/>
      <w:lvlText w:val="%9."/>
      <w:lvlJc w:val="right"/>
      <w:pPr>
        <w:ind w:left="6480" w:hanging="180"/>
      </w:pPr>
    </w:lvl>
  </w:abstractNum>
  <w:abstractNum w:abstractNumId="4" w15:restartNumberingAfterBreak="0">
    <w:nsid w:val="1C732852"/>
    <w:multiLevelType w:val="hybridMultilevel"/>
    <w:tmpl w:val="2666894C"/>
    <w:lvl w:ilvl="0" w:tplc="A07C4EA6">
      <w:start w:val="1"/>
      <w:numFmt w:val="bullet"/>
      <w:lvlText w:val=""/>
      <w:lvlJc w:val="left"/>
      <w:pPr>
        <w:ind w:left="1440" w:hanging="360"/>
      </w:pPr>
      <w:rPr>
        <w:rFonts w:ascii="Symbol" w:hAnsi="Symbol" w:hint="default"/>
      </w:rPr>
    </w:lvl>
    <w:lvl w:ilvl="1" w:tplc="BCEC24E6" w:tentative="1">
      <w:start w:val="1"/>
      <w:numFmt w:val="bullet"/>
      <w:lvlText w:val="o"/>
      <w:lvlJc w:val="left"/>
      <w:pPr>
        <w:ind w:left="2160" w:hanging="360"/>
      </w:pPr>
      <w:rPr>
        <w:rFonts w:ascii="Courier New" w:hAnsi="Courier New" w:cs="Courier New" w:hint="default"/>
      </w:rPr>
    </w:lvl>
    <w:lvl w:ilvl="2" w:tplc="E44A79FC" w:tentative="1">
      <w:start w:val="1"/>
      <w:numFmt w:val="bullet"/>
      <w:lvlText w:val=""/>
      <w:lvlJc w:val="left"/>
      <w:pPr>
        <w:ind w:left="2880" w:hanging="360"/>
      </w:pPr>
      <w:rPr>
        <w:rFonts w:ascii="Wingdings" w:hAnsi="Wingdings" w:hint="default"/>
      </w:rPr>
    </w:lvl>
    <w:lvl w:ilvl="3" w:tplc="16CE632A" w:tentative="1">
      <w:start w:val="1"/>
      <w:numFmt w:val="bullet"/>
      <w:lvlText w:val=""/>
      <w:lvlJc w:val="left"/>
      <w:pPr>
        <w:ind w:left="3600" w:hanging="360"/>
      </w:pPr>
      <w:rPr>
        <w:rFonts w:ascii="Symbol" w:hAnsi="Symbol" w:hint="default"/>
      </w:rPr>
    </w:lvl>
    <w:lvl w:ilvl="4" w:tplc="D3D0505C" w:tentative="1">
      <w:start w:val="1"/>
      <w:numFmt w:val="bullet"/>
      <w:lvlText w:val="o"/>
      <w:lvlJc w:val="left"/>
      <w:pPr>
        <w:ind w:left="4320" w:hanging="360"/>
      </w:pPr>
      <w:rPr>
        <w:rFonts w:ascii="Courier New" w:hAnsi="Courier New" w:cs="Courier New" w:hint="default"/>
      </w:rPr>
    </w:lvl>
    <w:lvl w:ilvl="5" w:tplc="6F523C48" w:tentative="1">
      <w:start w:val="1"/>
      <w:numFmt w:val="bullet"/>
      <w:lvlText w:val=""/>
      <w:lvlJc w:val="left"/>
      <w:pPr>
        <w:ind w:left="5040" w:hanging="360"/>
      </w:pPr>
      <w:rPr>
        <w:rFonts w:ascii="Wingdings" w:hAnsi="Wingdings" w:hint="default"/>
      </w:rPr>
    </w:lvl>
    <w:lvl w:ilvl="6" w:tplc="F952453C" w:tentative="1">
      <w:start w:val="1"/>
      <w:numFmt w:val="bullet"/>
      <w:lvlText w:val=""/>
      <w:lvlJc w:val="left"/>
      <w:pPr>
        <w:ind w:left="5760" w:hanging="360"/>
      </w:pPr>
      <w:rPr>
        <w:rFonts w:ascii="Symbol" w:hAnsi="Symbol" w:hint="default"/>
      </w:rPr>
    </w:lvl>
    <w:lvl w:ilvl="7" w:tplc="6C5EABDA" w:tentative="1">
      <w:start w:val="1"/>
      <w:numFmt w:val="bullet"/>
      <w:lvlText w:val="o"/>
      <w:lvlJc w:val="left"/>
      <w:pPr>
        <w:ind w:left="6480" w:hanging="360"/>
      </w:pPr>
      <w:rPr>
        <w:rFonts w:ascii="Courier New" w:hAnsi="Courier New" w:cs="Courier New" w:hint="default"/>
      </w:rPr>
    </w:lvl>
    <w:lvl w:ilvl="8" w:tplc="536CD99A" w:tentative="1">
      <w:start w:val="1"/>
      <w:numFmt w:val="bullet"/>
      <w:lvlText w:val=""/>
      <w:lvlJc w:val="left"/>
      <w:pPr>
        <w:ind w:left="7200" w:hanging="360"/>
      </w:pPr>
      <w:rPr>
        <w:rFonts w:ascii="Wingdings" w:hAnsi="Wingdings" w:hint="default"/>
      </w:rPr>
    </w:lvl>
  </w:abstractNum>
  <w:abstractNum w:abstractNumId="5" w15:restartNumberingAfterBreak="0">
    <w:nsid w:val="294E6311"/>
    <w:multiLevelType w:val="hybridMultilevel"/>
    <w:tmpl w:val="B58684B0"/>
    <w:lvl w:ilvl="0" w:tplc="2E887204">
      <w:start w:val="1"/>
      <w:numFmt w:val="bullet"/>
      <w:lvlText w:val=""/>
      <w:lvlJc w:val="left"/>
      <w:pPr>
        <w:ind w:left="1440" w:hanging="360"/>
      </w:pPr>
      <w:rPr>
        <w:rFonts w:ascii="Symbol" w:hAnsi="Symbol" w:hint="default"/>
      </w:rPr>
    </w:lvl>
    <w:lvl w:ilvl="1" w:tplc="90A462C2" w:tentative="1">
      <w:start w:val="1"/>
      <w:numFmt w:val="bullet"/>
      <w:lvlText w:val="o"/>
      <w:lvlJc w:val="left"/>
      <w:pPr>
        <w:ind w:left="2160" w:hanging="360"/>
      </w:pPr>
      <w:rPr>
        <w:rFonts w:ascii="Courier New" w:hAnsi="Courier New" w:cs="Courier New" w:hint="default"/>
      </w:rPr>
    </w:lvl>
    <w:lvl w:ilvl="2" w:tplc="463CF15A" w:tentative="1">
      <w:start w:val="1"/>
      <w:numFmt w:val="bullet"/>
      <w:lvlText w:val=""/>
      <w:lvlJc w:val="left"/>
      <w:pPr>
        <w:ind w:left="2880" w:hanging="360"/>
      </w:pPr>
      <w:rPr>
        <w:rFonts w:ascii="Wingdings" w:hAnsi="Wingdings" w:hint="default"/>
      </w:rPr>
    </w:lvl>
    <w:lvl w:ilvl="3" w:tplc="C8481ECC" w:tentative="1">
      <w:start w:val="1"/>
      <w:numFmt w:val="bullet"/>
      <w:lvlText w:val=""/>
      <w:lvlJc w:val="left"/>
      <w:pPr>
        <w:ind w:left="3600" w:hanging="360"/>
      </w:pPr>
      <w:rPr>
        <w:rFonts w:ascii="Symbol" w:hAnsi="Symbol" w:hint="default"/>
      </w:rPr>
    </w:lvl>
    <w:lvl w:ilvl="4" w:tplc="C5DC363A" w:tentative="1">
      <w:start w:val="1"/>
      <w:numFmt w:val="bullet"/>
      <w:lvlText w:val="o"/>
      <w:lvlJc w:val="left"/>
      <w:pPr>
        <w:ind w:left="4320" w:hanging="360"/>
      </w:pPr>
      <w:rPr>
        <w:rFonts w:ascii="Courier New" w:hAnsi="Courier New" w:cs="Courier New" w:hint="default"/>
      </w:rPr>
    </w:lvl>
    <w:lvl w:ilvl="5" w:tplc="CF768798" w:tentative="1">
      <w:start w:val="1"/>
      <w:numFmt w:val="bullet"/>
      <w:lvlText w:val=""/>
      <w:lvlJc w:val="left"/>
      <w:pPr>
        <w:ind w:left="5040" w:hanging="360"/>
      </w:pPr>
      <w:rPr>
        <w:rFonts w:ascii="Wingdings" w:hAnsi="Wingdings" w:hint="default"/>
      </w:rPr>
    </w:lvl>
    <w:lvl w:ilvl="6" w:tplc="54103DAC" w:tentative="1">
      <w:start w:val="1"/>
      <w:numFmt w:val="bullet"/>
      <w:lvlText w:val=""/>
      <w:lvlJc w:val="left"/>
      <w:pPr>
        <w:ind w:left="5760" w:hanging="360"/>
      </w:pPr>
      <w:rPr>
        <w:rFonts w:ascii="Symbol" w:hAnsi="Symbol" w:hint="default"/>
      </w:rPr>
    </w:lvl>
    <w:lvl w:ilvl="7" w:tplc="4F4EC816" w:tentative="1">
      <w:start w:val="1"/>
      <w:numFmt w:val="bullet"/>
      <w:lvlText w:val="o"/>
      <w:lvlJc w:val="left"/>
      <w:pPr>
        <w:ind w:left="6480" w:hanging="360"/>
      </w:pPr>
      <w:rPr>
        <w:rFonts w:ascii="Courier New" w:hAnsi="Courier New" w:cs="Courier New" w:hint="default"/>
      </w:rPr>
    </w:lvl>
    <w:lvl w:ilvl="8" w:tplc="A6A20F7A" w:tentative="1">
      <w:start w:val="1"/>
      <w:numFmt w:val="bullet"/>
      <w:lvlText w:val=""/>
      <w:lvlJc w:val="left"/>
      <w:pPr>
        <w:ind w:left="7200" w:hanging="360"/>
      </w:pPr>
      <w:rPr>
        <w:rFonts w:ascii="Wingdings" w:hAnsi="Wingdings" w:hint="default"/>
      </w:rPr>
    </w:lvl>
  </w:abstractNum>
  <w:abstractNum w:abstractNumId="6" w15:restartNumberingAfterBreak="0">
    <w:nsid w:val="575E0969"/>
    <w:multiLevelType w:val="hybridMultilevel"/>
    <w:tmpl w:val="899EDD5A"/>
    <w:lvl w:ilvl="0" w:tplc="A49203A8">
      <w:start w:val="1"/>
      <w:numFmt w:val="bullet"/>
      <w:lvlText w:val=""/>
      <w:lvlJc w:val="left"/>
      <w:pPr>
        <w:ind w:left="720" w:hanging="360"/>
      </w:pPr>
      <w:rPr>
        <w:rFonts w:ascii="Symbol" w:hAnsi="Symbol" w:hint="default"/>
      </w:rPr>
    </w:lvl>
    <w:lvl w:ilvl="1" w:tplc="A6849F7A" w:tentative="1">
      <w:start w:val="1"/>
      <w:numFmt w:val="bullet"/>
      <w:lvlText w:val="o"/>
      <w:lvlJc w:val="left"/>
      <w:pPr>
        <w:ind w:left="1440" w:hanging="360"/>
      </w:pPr>
      <w:rPr>
        <w:rFonts w:ascii="Courier New" w:hAnsi="Courier New" w:cs="Courier New" w:hint="default"/>
      </w:rPr>
    </w:lvl>
    <w:lvl w:ilvl="2" w:tplc="8CBEB7A4" w:tentative="1">
      <w:start w:val="1"/>
      <w:numFmt w:val="bullet"/>
      <w:lvlText w:val=""/>
      <w:lvlJc w:val="left"/>
      <w:pPr>
        <w:ind w:left="2160" w:hanging="360"/>
      </w:pPr>
      <w:rPr>
        <w:rFonts w:ascii="Wingdings" w:hAnsi="Wingdings" w:hint="default"/>
      </w:rPr>
    </w:lvl>
    <w:lvl w:ilvl="3" w:tplc="A7AE573A" w:tentative="1">
      <w:start w:val="1"/>
      <w:numFmt w:val="bullet"/>
      <w:lvlText w:val=""/>
      <w:lvlJc w:val="left"/>
      <w:pPr>
        <w:ind w:left="2880" w:hanging="360"/>
      </w:pPr>
      <w:rPr>
        <w:rFonts w:ascii="Symbol" w:hAnsi="Symbol" w:hint="default"/>
      </w:rPr>
    </w:lvl>
    <w:lvl w:ilvl="4" w:tplc="E7D0DC78" w:tentative="1">
      <w:start w:val="1"/>
      <w:numFmt w:val="bullet"/>
      <w:lvlText w:val="o"/>
      <w:lvlJc w:val="left"/>
      <w:pPr>
        <w:ind w:left="3600" w:hanging="360"/>
      </w:pPr>
      <w:rPr>
        <w:rFonts w:ascii="Courier New" w:hAnsi="Courier New" w:cs="Courier New" w:hint="default"/>
      </w:rPr>
    </w:lvl>
    <w:lvl w:ilvl="5" w:tplc="9E7A5352" w:tentative="1">
      <w:start w:val="1"/>
      <w:numFmt w:val="bullet"/>
      <w:lvlText w:val=""/>
      <w:lvlJc w:val="left"/>
      <w:pPr>
        <w:ind w:left="4320" w:hanging="360"/>
      </w:pPr>
      <w:rPr>
        <w:rFonts w:ascii="Wingdings" w:hAnsi="Wingdings" w:hint="default"/>
      </w:rPr>
    </w:lvl>
    <w:lvl w:ilvl="6" w:tplc="E52675A2" w:tentative="1">
      <w:start w:val="1"/>
      <w:numFmt w:val="bullet"/>
      <w:lvlText w:val=""/>
      <w:lvlJc w:val="left"/>
      <w:pPr>
        <w:ind w:left="5040" w:hanging="360"/>
      </w:pPr>
      <w:rPr>
        <w:rFonts w:ascii="Symbol" w:hAnsi="Symbol" w:hint="default"/>
      </w:rPr>
    </w:lvl>
    <w:lvl w:ilvl="7" w:tplc="59A4687E" w:tentative="1">
      <w:start w:val="1"/>
      <w:numFmt w:val="bullet"/>
      <w:lvlText w:val="o"/>
      <w:lvlJc w:val="left"/>
      <w:pPr>
        <w:ind w:left="5760" w:hanging="360"/>
      </w:pPr>
      <w:rPr>
        <w:rFonts w:ascii="Courier New" w:hAnsi="Courier New" w:cs="Courier New" w:hint="default"/>
      </w:rPr>
    </w:lvl>
    <w:lvl w:ilvl="8" w:tplc="0034055A" w:tentative="1">
      <w:start w:val="1"/>
      <w:numFmt w:val="bullet"/>
      <w:lvlText w:val=""/>
      <w:lvlJc w:val="left"/>
      <w:pPr>
        <w:ind w:left="6480" w:hanging="360"/>
      </w:pPr>
      <w:rPr>
        <w:rFonts w:ascii="Wingdings" w:hAnsi="Wingdings" w:hint="default"/>
      </w:rPr>
    </w:lvl>
  </w:abstractNum>
  <w:abstractNum w:abstractNumId="7" w15:restartNumberingAfterBreak="0">
    <w:nsid w:val="5E122EB1"/>
    <w:multiLevelType w:val="hybridMultilevel"/>
    <w:tmpl w:val="D9C04A78"/>
    <w:lvl w:ilvl="0" w:tplc="F388619A">
      <w:start w:val="1"/>
      <w:numFmt w:val="bullet"/>
      <w:lvlText w:val=""/>
      <w:lvlJc w:val="left"/>
      <w:pPr>
        <w:ind w:left="555" w:hanging="555"/>
      </w:pPr>
      <w:rPr>
        <w:rFonts w:ascii="Wingdings" w:hAnsi="Wingdings" w:hint="default"/>
      </w:rPr>
    </w:lvl>
    <w:lvl w:ilvl="1" w:tplc="E1784532" w:tentative="1">
      <w:start w:val="1"/>
      <w:numFmt w:val="bullet"/>
      <w:lvlText w:val="o"/>
      <w:lvlJc w:val="left"/>
      <w:pPr>
        <w:ind w:left="1080" w:hanging="360"/>
      </w:pPr>
      <w:rPr>
        <w:rFonts w:ascii="Courier New" w:hAnsi="Courier New" w:cs="Courier New" w:hint="default"/>
      </w:rPr>
    </w:lvl>
    <w:lvl w:ilvl="2" w:tplc="24F096DC" w:tentative="1">
      <w:start w:val="1"/>
      <w:numFmt w:val="bullet"/>
      <w:lvlText w:val=""/>
      <w:lvlJc w:val="left"/>
      <w:pPr>
        <w:ind w:left="1800" w:hanging="360"/>
      </w:pPr>
      <w:rPr>
        <w:rFonts w:ascii="Wingdings" w:hAnsi="Wingdings" w:hint="default"/>
      </w:rPr>
    </w:lvl>
    <w:lvl w:ilvl="3" w:tplc="0430FC5A" w:tentative="1">
      <w:start w:val="1"/>
      <w:numFmt w:val="bullet"/>
      <w:lvlText w:val=""/>
      <w:lvlJc w:val="left"/>
      <w:pPr>
        <w:ind w:left="2520" w:hanging="360"/>
      </w:pPr>
      <w:rPr>
        <w:rFonts w:ascii="Symbol" w:hAnsi="Symbol" w:hint="default"/>
      </w:rPr>
    </w:lvl>
    <w:lvl w:ilvl="4" w:tplc="C6625A86" w:tentative="1">
      <w:start w:val="1"/>
      <w:numFmt w:val="bullet"/>
      <w:lvlText w:val="o"/>
      <w:lvlJc w:val="left"/>
      <w:pPr>
        <w:ind w:left="3240" w:hanging="360"/>
      </w:pPr>
      <w:rPr>
        <w:rFonts w:ascii="Courier New" w:hAnsi="Courier New" w:cs="Courier New" w:hint="default"/>
      </w:rPr>
    </w:lvl>
    <w:lvl w:ilvl="5" w:tplc="24C2A666" w:tentative="1">
      <w:start w:val="1"/>
      <w:numFmt w:val="bullet"/>
      <w:lvlText w:val=""/>
      <w:lvlJc w:val="left"/>
      <w:pPr>
        <w:ind w:left="3960" w:hanging="360"/>
      </w:pPr>
      <w:rPr>
        <w:rFonts w:ascii="Wingdings" w:hAnsi="Wingdings" w:hint="default"/>
      </w:rPr>
    </w:lvl>
    <w:lvl w:ilvl="6" w:tplc="394208B6" w:tentative="1">
      <w:start w:val="1"/>
      <w:numFmt w:val="bullet"/>
      <w:lvlText w:val=""/>
      <w:lvlJc w:val="left"/>
      <w:pPr>
        <w:ind w:left="4680" w:hanging="360"/>
      </w:pPr>
      <w:rPr>
        <w:rFonts w:ascii="Symbol" w:hAnsi="Symbol" w:hint="default"/>
      </w:rPr>
    </w:lvl>
    <w:lvl w:ilvl="7" w:tplc="A4FA7994" w:tentative="1">
      <w:start w:val="1"/>
      <w:numFmt w:val="bullet"/>
      <w:lvlText w:val="o"/>
      <w:lvlJc w:val="left"/>
      <w:pPr>
        <w:ind w:left="5400" w:hanging="360"/>
      </w:pPr>
      <w:rPr>
        <w:rFonts w:ascii="Courier New" w:hAnsi="Courier New" w:cs="Courier New" w:hint="default"/>
      </w:rPr>
    </w:lvl>
    <w:lvl w:ilvl="8" w:tplc="C7300F9A" w:tentative="1">
      <w:start w:val="1"/>
      <w:numFmt w:val="bullet"/>
      <w:lvlText w:val=""/>
      <w:lvlJc w:val="left"/>
      <w:pPr>
        <w:ind w:left="6120" w:hanging="360"/>
      </w:pPr>
      <w:rPr>
        <w:rFonts w:ascii="Wingdings" w:hAnsi="Wingdings" w:hint="default"/>
      </w:rPr>
    </w:lvl>
  </w:abstractNum>
  <w:abstractNum w:abstractNumId="8" w15:restartNumberingAfterBreak="0">
    <w:nsid w:val="5EA36CCC"/>
    <w:multiLevelType w:val="hybridMultilevel"/>
    <w:tmpl w:val="94D2AF60"/>
    <w:lvl w:ilvl="0" w:tplc="27B818CC">
      <w:start w:val="1"/>
      <w:numFmt w:val="bullet"/>
      <w:lvlText w:val=""/>
      <w:lvlJc w:val="left"/>
      <w:pPr>
        <w:ind w:left="1080" w:hanging="360"/>
      </w:pPr>
      <w:rPr>
        <w:rFonts w:ascii="Symbol" w:hAnsi="Symbol" w:hint="default"/>
      </w:rPr>
    </w:lvl>
    <w:lvl w:ilvl="1" w:tplc="9A5098AC">
      <w:start w:val="1"/>
      <w:numFmt w:val="decimal"/>
      <w:lvlText w:val="(%2)"/>
      <w:lvlJc w:val="left"/>
      <w:pPr>
        <w:ind w:left="1800" w:hanging="360"/>
      </w:pPr>
      <w:rPr>
        <w:rFonts w:hint="default"/>
      </w:rPr>
    </w:lvl>
    <w:lvl w:ilvl="2" w:tplc="8822E7C0" w:tentative="1">
      <w:start w:val="1"/>
      <w:numFmt w:val="lowerRoman"/>
      <w:lvlText w:val="%3."/>
      <w:lvlJc w:val="right"/>
      <w:pPr>
        <w:ind w:left="2520" w:hanging="180"/>
      </w:pPr>
    </w:lvl>
    <w:lvl w:ilvl="3" w:tplc="3A14A432" w:tentative="1">
      <w:start w:val="1"/>
      <w:numFmt w:val="decimal"/>
      <w:lvlText w:val="%4."/>
      <w:lvlJc w:val="left"/>
      <w:pPr>
        <w:ind w:left="3240" w:hanging="360"/>
      </w:pPr>
    </w:lvl>
    <w:lvl w:ilvl="4" w:tplc="C4B28CB4" w:tentative="1">
      <w:start w:val="1"/>
      <w:numFmt w:val="lowerLetter"/>
      <w:lvlText w:val="%5."/>
      <w:lvlJc w:val="left"/>
      <w:pPr>
        <w:ind w:left="3960" w:hanging="360"/>
      </w:pPr>
    </w:lvl>
    <w:lvl w:ilvl="5" w:tplc="3DECEB18" w:tentative="1">
      <w:start w:val="1"/>
      <w:numFmt w:val="lowerRoman"/>
      <w:lvlText w:val="%6."/>
      <w:lvlJc w:val="right"/>
      <w:pPr>
        <w:ind w:left="4680" w:hanging="180"/>
      </w:pPr>
    </w:lvl>
    <w:lvl w:ilvl="6" w:tplc="AC32AEF8" w:tentative="1">
      <w:start w:val="1"/>
      <w:numFmt w:val="decimal"/>
      <w:lvlText w:val="%7."/>
      <w:lvlJc w:val="left"/>
      <w:pPr>
        <w:ind w:left="5400" w:hanging="360"/>
      </w:pPr>
    </w:lvl>
    <w:lvl w:ilvl="7" w:tplc="F152760E" w:tentative="1">
      <w:start w:val="1"/>
      <w:numFmt w:val="lowerLetter"/>
      <w:lvlText w:val="%8."/>
      <w:lvlJc w:val="left"/>
      <w:pPr>
        <w:ind w:left="6120" w:hanging="360"/>
      </w:pPr>
    </w:lvl>
    <w:lvl w:ilvl="8" w:tplc="6F5EFF3E" w:tentative="1">
      <w:start w:val="1"/>
      <w:numFmt w:val="lowerRoman"/>
      <w:lvlText w:val="%9."/>
      <w:lvlJc w:val="right"/>
      <w:pPr>
        <w:ind w:left="6840" w:hanging="180"/>
      </w:pPr>
    </w:lvl>
  </w:abstractNum>
  <w:abstractNum w:abstractNumId="9" w15:restartNumberingAfterBreak="0">
    <w:nsid w:val="6E981F20"/>
    <w:multiLevelType w:val="hybridMultilevel"/>
    <w:tmpl w:val="6BD8BEFC"/>
    <w:lvl w:ilvl="0" w:tplc="BC664256">
      <w:start w:val="1"/>
      <w:numFmt w:val="bullet"/>
      <w:lvlText w:val=""/>
      <w:lvlJc w:val="left"/>
      <w:pPr>
        <w:ind w:left="720" w:hanging="360"/>
      </w:pPr>
      <w:rPr>
        <w:rFonts w:ascii="Symbol" w:hAnsi="Symbol" w:hint="default"/>
      </w:rPr>
    </w:lvl>
    <w:lvl w:ilvl="1" w:tplc="5342838C" w:tentative="1">
      <w:start w:val="1"/>
      <w:numFmt w:val="bullet"/>
      <w:lvlText w:val="o"/>
      <w:lvlJc w:val="left"/>
      <w:pPr>
        <w:ind w:left="1440" w:hanging="360"/>
      </w:pPr>
      <w:rPr>
        <w:rFonts w:ascii="Courier New" w:hAnsi="Courier New" w:cs="Courier New" w:hint="default"/>
      </w:rPr>
    </w:lvl>
    <w:lvl w:ilvl="2" w:tplc="1E421F06" w:tentative="1">
      <w:start w:val="1"/>
      <w:numFmt w:val="bullet"/>
      <w:lvlText w:val=""/>
      <w:lvlJc w:val="left"/>
      <w:pPr>
        <w:ind w:left="2160" w:hanging="360"/>
      </w:pPr>
      <w:rPr>
        <w:rFonts w:ascii="Wingdings" w:hAnsi="Wingdings" w:hint="default"/>
      </w:rPr>
    </w:lvl>
    <w:lvl w:ilvl="3" w:tplc="94C83ED8" w:tentative="1">
      <w:start w:val="1"/>
      <w:numFmt w:val="bullet"/>
      <w:lvlText w:val=""/>
      <w:lvlJc w:val="left"/>
      <w:pPr>
        <w:ind w:left="2880" w:hanging="360"/>
      </w:pPr>
      <w:rPr>
        <w:rFonts w:ascii="Symbol" w:hAnsi="Symbol" w:hint="default"/>
      </w:rPr>
    </w:lvl>
    <w:lvl w:ilvl="4" w:tplc="7394827C" w:tentative="1">
      <w:start w:val="1"/>
      <w:numFmt w:val="bullet"/>
      <w:lvlText w:val="o"/>
      <w:lvlJc w:val="left"/>
      <w:pPr>
        <w:ind w:left="3600" w:hanging="360"/>
      </w:pPr>
      <w:rPr>
        <w:rFonts w:ascii="Courier New" w:hAnsi="Courier New" w:cs="Courier New" w:hint="default"/>
      </w:rPr>
    </w:lvl>
    <w:lvl w:ilvl="5" w:tplc="520860B8" w:tentative="1">
      <w:start w:val="1"/>
      <w:numFmt w:val="bullet"/>
      <w:lvlText w:val=""/>
      <w:lvlJc w:val="left"/>
      <w:pPr>
        <w:ind w:left="4320" w:hanging="360"/>
      </w:pPr>
      <w:rPr>
        <w:rFonts w:ascii="Wingdings" w:hAnsi="Wingdings" w:hint="default"/>
      </w:rPr>
    </w:lvl>
    <w:lvl w:ilvl="6" w:tplc="CAAA8934" w:tentative="1">
      <w:start w:val="1"/>
      <w:numFmt w:val="bullet"/>
      <w:lvlText w:val=""/>
      <w:lvlJc w:val="left"/>
      <w:pPr>
        <w:ind w:left="5040" w:hanging="360"/>
      </w:pPr>
      <w:rPr>
        <w:rFonts w:ascii="Symbol" w:hAnsi="Symbol" w:hint="default"/>
      </w:rPr>
    </w:lvl>
    <w:lvl w:ilvl="7" w:tplc="F86A9DDA" w:tentative="1">
      <w:start w:val="1"/>
      <w:numFmt w:val="bullet"/>
      <w:lvlText w:val="o"/>
      <w:lvlJc w:val="left"/>
      <w:pPr>
        <w:ind w:left="5760" w:hanging="360"/>
      </w:pPr>
      <w:rPr>
        <w:rFonts w:ascii="Courier New" w:hAnsi="Courier New" w:cs="Courier New" w:hint="default"/>
      </w:rPr>
    </w:lvl>
    <w:lvl w:ilvl="8" w:tplc="5A0A8E9E" w:tentative="1">
      <w:start w:val="1"/>
      <w:numFmt w:val="bullet"/>
      <w:lvlText w:val=""/>
      <w:lvlJc w:val="left"/>
      <w:pPr>
        <w:ind w:left="6480" w:hanging="360"/>
      </w:pPr>
      <w:rPr>
        <w:rFonts w:ascii="Wingdings" w:hAnsi="Wingdings" w:hint="default"/>
      </w:rPr>
    </w:lvl>
  </w:abstractNum>
  <w:abstractNum w:abstractNumId="10" w15:restartNumberingAfterBreak="0">
    <w:nsid w:val="7BBC31E2"/>
    <w:multiLevelType w:val="hybridMultilevel"/>
    <w:tmpl w:val="410A9428"/>
    <w:lvl w:ilvl="0" w:tplc="73D637F4">
      <w:start w:val="1"/>
      <w:numFmt w:val="decimal"/>
      <w:lvlText w:val="%1."/>
      <w:lvlJc w:val="left"/>
      <w:pPr>
        <w:ind w:left="720" w:hanging="360"/>
      </w:pPr>
    </w:lvl>
    <w:lvl w:ilvl="1" w:tplc="046856F6" w:tentative="1">
      <w:start w:val="1"/>
      <w:numFmt w:val="lowerLetter"/>
      <w:lvlText w:val="%2."/>
      <w:lvlJc w:val="left"/>
      <w:pPr>
        <w:ind w:left="1440" w:hanging="360"/>
      </w:pPr>
    </w:lvl>
    <w:lvl w:ilvl="2" w:tplc="854C3606" w:tentative="1">
      <w:start w:val="1"/>
      <w:numFmt w:val="lowerRoman"/>
      <w:lvlText w:val="%3."/>
      <w:lvlJc w:val="right"/>
      <w:pPr>
        <w:ind w:left="2160" w:hanging="180"/>
      </w:pPr>
    </w:lvl>
    <w:lvl w:ilvl="3" w:tplc="076C2C60" w:tentative="1">
      <w:start w:val="1"/>
      <w:numFmt w:val="decimal"/>
      <w:lvlText w:val="%4."/>
      <w:lvlJc w:val="left"/>
      <w:pPr>
        <w:ind w:left="2880" w:hanging="360"/>
      </w:pPr>
    </w:lvl>
    <w:lvl w:ilvl="4" w:tplc="DABE2F54" w:tentative="1">
      <w:start w:val="1"/>
      <w:numFmt w:val="lowerLetter"/>
      <w:lvlText w:val="%5."/>
      <w:lvlJc w:val="left"/>
      <w:pPr>
        <w:ind w:left="3600" w:hanging="360"/>
      </w:pPr>
    </w:lvl>
    <w:lvl w:ilvl="5" w:tplc="0CEAC056" w:tentative="1">
      <w:start w:val="1"/>
      <w:numFmt w:val="lowerRoman"/>
      <w:lvlText w:val="%6."/>
      <w:lvlJc w:val="right"/>
      <w:pPr>
        <w:ind w:left="4320" w:hanging="180"/>
      </w:pPr>
    </w:lvl>
    <w:lvl w:ilvl="6" w:tplc="306048C4" w:tentative="1">
      <w:start w:val="1"/>
      <w:numFmt w:val="decimal"/>
      <w:lvlText w:val="%7."/>
      <w:lvlJc w:val="left"/>
      <w:pPr>
        <w:ind w:left="5040" w:hanging="360"/>
      </w:pPr>
    </w:lvl>
    <w:lvl w:ilvl="7" w:tplc="FDBEFAD0" w:tentative="1">
      <w:start w:val="1"/>
      <w:numFmt w:val="lowerLetter"/>
      <w:lvlText w:val="%8."/>
      <w:lvlJc w:val="left"/>
      <w:pPr>
        <w:ind w:left="5760" w:hanging="360"/>
      </w:pPr>
    </w:lvl>
    <w:lvl w:ilvl="8" w:tplc="9DCAD732" w:tentative="1">
      <w:start w:val="1"/>
      <w:numFmt w:val="lowerRoman"/>
      <w:lvlText w:val="%9."/>
      <w:lvlJc w:val="right"/>
      <w:pPr>
        <w:ind w:left="6480" w:hanging="180"/>
      </w:pPr>
    </w:lvl>
  </w:abstractNum>
  <w:abstractNum w:abstractNumId="11" w15:restartNumberingAfterBreak="0">
    <w:nsid w:val="7F0546D8"/>
    <w:multiLevelType w:val="hybridMultilevel"/>
    <w:tmpl w:val="5822724C"/>
    <w:lvl w:ilvl="0" w:tplc="695C477C">
      <w:start w:val="1"/>
      <w:numFmt w:val="bullet"/>
      <w:lvlText w:val=""/>
      <w:lvlJc w:val="left"/>
      <w:pPr>
        <w:ind w:left="720" w:hanging="360"/>
      </w:pPr>
      <w:rPr>
        <w:rFonts w:ascii="Symbol" w:hAnsi="Symbol" w:hint="default"/>
      </w:rPr>
    </w:lvl>
    <w:lvl w:ilvl="1" w:tplc="C6DA20DC">
      <w:start w:val="1"/>
      <w:numFmt w:val="bullet"/>
      <w:lvlText w:val=""/>
      <w:lvlJc w:val="left"/>
      <w:pPr>
        <w:ind w:left="1440" w:hanging="360"/>
      </w:pPr>
      <w:rPr>
        <w:rFonts w:ascii="Symbol" w:hAnsi="Symbol" w:hint="default"/>
      </w:rPr>
    </w:lvl>
    <w:lvl w:ilvl="2" w:tplc="EE7CBD26">
      <w:start w:val="1"/>
      <w:numFmt w:val="lowerRoman"/>
      <w:lvlText w:val="%3."/>
      <w:lvlJc w:val="right"/>
      <w:pPr>
        <w:ind w:left="2160" w:hanging="180"/>
      </w:pPr>
    </w:lvl>
    <w:lvl w:ilvl="3" w:tplc="08CCED0E" w:tentative="1">
      <w:start w:val="1"/>
      <w:numFmt w:val="decimal"/>
      <w:lvlText w:val="%4."/>
      <w:lvlJc w:val="left"/>
      <w:pPr>
        <w:ind w:left="2880" w:hanging="360"/>
      </w:pPr>
    </w:lvl>
    <w:lvl w:ilvl="4" w:tplc="BE1A81B6" w:tentative="1">
      <w:start w:val="1"/>
      <w:numFmt w:val="lowerLetter"/>
      <w:lvlText w:val="%5."/>
      <w:lvlJc w:val="left"/>
      <w:pPr>
        <w:ind w:left="3600" w:hanging="360"/>
      </w:pPr>
    </w:lvl>
    <w:lvl w:ilvl="5" w:tplc="C6DEBEA8" w:tentative="1">
      <w:start w:val="1"/>
      <w:numFmt w:val="lowerRoman"/>
      <w:lvlText w:val="%6."/>
      <w:lvlJc w:val="right"/>
      <w:pPr>
        <w:ind w:left="4320" w:hanging="180"/>
      </w:pPr>
    </w:lvl>
    <w:lvl w:ilvl="6" w:tplc="C608C86E" w:tentative="1">
      <w:start w:val="1"/>
      <w:numFmt w:val="decimal"/>
      <w:lvlText w:val="%7."/>
      <w:lvlJc w:val="left"/>
      <w:pPr>
        <w:ind w:left="5040" w:hanging="360"/>
      </w:pPr>
    </w:lvl>
    <w:lvl w:ilvl="7" w:tplc="9D44B116" w:tentative="1">
      <w:start w:val="1"/>
      <w:numFmt w:val="lowerLetter"/>
      <w:lvlText w:val="%8."/>
      <w:lvlJc w:val="left"/>
      <w:pPr>
        <w:ind w:left="5760" w:hanging="360"/>
      </w:pPr>
    </w:lvl>
    <w:lvl w:ilvl="8" w:tplc="42BEFD12" w:tentative="1">
      <w:start w:val="1"/>
      <w:numFmt w:val="lowerRoman"/>
      <w:lvlText w:val="%9."/>
      <w:lvlJc w:val="right"/>
      <w:pPr>
        <w:ind w:left="6480" w:hanging="180"/>
      </w:pPr>
    </w:lvl>
  </w:abstractNum>
  <w:num w:numId="1" w16cid:durableId="1493832827">
    <w:abstractNumId w:val="1"/>
  </w:num>
  <w:num w:numId="2" w16cid:durableId="721633975">
    <w:abstractNumId w:val="10"/>
  </w:num>
  <w:num w:numId="3" w16cid:durableId="2095128772">
    <w:abstractNumId w:val="8"/>
  </w:num>
  <w:num w:numId="4" w16cid:durableId="1744524650">
    <w:abstractNumId w:val="9"/>
  </w:num>
  <w:num w:numId="5" w16cid:durableId="1853714094">
    <w:abstractNumId w:val="0"/>
  </w:num>
  <w:num w:numId="6" w16cid:durableId="1667979613">
    <w:abstractNumId w:val="7"/>
  </w:num>
  <w:num w:numId="7" w16cid:durableId="1876236272">
    <w:abstractNumId w:val="4"/>
  </w:num>
  <w:num w:numId="8" w16cid:durableId="131144979">
    <w:abstractNumId w:val="6"/>
  </w:num>
  <w:num w:numId="9" w16cid:durableId="1391424640">
    <w:abstractNumId w:val="11"/>
  </w:num>
  <w:num w:numId="10" w16cid:durableId="825828691">
    <w:abstractNumId w:val="5"/>
  </w:num>
  <w:num w:numId="11" w16cid:durableId="1914582760">
    <w:abstractNumId w:val="3"/>
  </w:num>
  <w:num w:numId="12" w16cid:durableId="20186518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B25"/>
    <w:rsid w:val="0000268B"/>
    <w:rsid w:val="00004FFF"/>
    <w:rsid w:val="00010AEE"/>
    <w:rsid w:val="00046D1E"/>
    <w:rsid w:val="00051DF4"/>
    <w:rsid w:val="00064922"/>
    <w:rsid w:val="00085405"/>
    <w:rsid w:val="00085E64"/>
    <w:rsid w:val="00086CF5"/>
    <w:rsid w:val="0009534E"/>
    <w:rsid w:val="00096827"/>
    <w:rsid w:val="000A7AFE"/>
    <w:rsid w:val="000B6AAE"/>
    <w:rsid w:val="000C10AC"/>
    <w:rsid w:val="000C60DA"/>
    <w:rsid w:val="000D3A7B"/>
    <w:rsid w:val="000E51B1"/>
    <w:rsid w:val="000E5BD1"/>
    <w:rsid w:val="00104EB6"/>
    <w:rsid w:val="00117F65"/>
    <w:rsid w:val="00132D9F"/>
    <w:rsid w:val="00134180"/>
    <w:rsid w:val="001557D4"/>
    <w:rsid w:val="00160717"/>
    <w:rsid w:val="001628BA"/>
    <w:rsid w:val="00163E2A"/>
    <w:rsid w:val="00165571"/>
    <w:rsid w:val="001813AA"/>
    <w:rsid w:val="00181F0B"/>
    <w:rsid w:val="00183517"/>
    <w:rsid w:val="001A5FE7"/>
    <w:rsid w:val="001B1823"/>
    <w:rsid w:val="001C6C10"/>
    <w:rsid w:val="001D0B22"/>
    <w:rsid w:val="001D0B3B"/>
    <w:rsid w:val="001D5D48"/>
    <w:rsid w:val="001E79C1"/>
    <w:rsid w:val="001F3F20"/>
    <w:rsid w:val="002039FA"/>
    <w:rsid w:val="0021089D"/>
    <w:rsid w:val="00211EF0"/>
    <w:rsid w:val="00212807"/>
    <w:rsid w:val="00217326"/>
    <w:rsid w:val="002214E6"/>
    <w:rsid w:val="00221D31"/>
    <w:rsid w:val="002257DC"/>
    <w:rsid w:val="00231C06"/>
    <w:rsid w:val="002345F0"/>
    <w:rsid w:val="00236D3C"/>
    <w:rsid w:val="00236E34"/>
    <w:rsid w:val="00241283"/>
    <w:rsid w:val="002657B5"/>
    <w:rsid w:val="00265DCF"/>
    <w:rsid w:val="00267235"/>
    <w:rsid w:val="0028204B"/>
    <w:rsid w:val="002872B2"/>
    <w:rsid w:val="00296147"/>
    <w:rsid w:val="002A0A4E"/>
    <w:rsid w:val="002C2215"/>
    <w:rsid w:val="002D2DC1"/>
    <w:rsid w:val="002F15F9"/>
    <w:rsid w:val="0030020C"/>
    <w:rsid w:val="00307C78"/>
    <w:rsid w:val="00346F61"/>
    <w:rsid w:val="00353448"/>
    <w:rsid w:val="003855D6"/>
    <w:rsid w:val="003A727E"/>
    <w:rsid w:val="003B1D68"/>
    <w:rsid w:val="003B45D3"/>
    <w:rsid w:val="003B5B25"/>
    <w:rsid w:val="003D379B"/>
    <w:rsid w:val="003E7282"/>
    <w:rsid w:val="003F2067"/>
    <w:rsid w:val="00401F7C"/>
    <w:rsid w:val="00402D40"/>
    <w:rsid w:val="00406A7B"/>
    <w:rsid w:val="00407234"/>
    <w:rsid w:val="00453620"/>
    <w:rsid w:val="004869B1"/>
    <w:rsid w:val="004A6B36"/>
    <w:rsid w:val="004B4A34"/>
    <w:rsid w:val="004B63F0"/>
    <w:rsid w:val="004C05E4"/>
    <w:rsid w:val="004D02C9"/>
    <w:rsid w:val="004D41F5"/>
    <w:rsid w:val="004D4F25"/>
    <w:rsid w:val="004E09AD"/>
    <w:rsid w:val="004F1DE4"/>
    <w:rsid w:val="004F6D98"/>
    <w:rsid w:val="00502BE1"/>
    <w:rsid w:val="00511EED"/>
    <w:rsid w:val="005278A0"/>
    <w:rsid w:val="00530D80"/>
    <w:rsid w:val="00532591"/>
    <w:rsid w:val="005341BC"/>
    <w:rsid w:val="00537AE6"/>
    <w:rsid w:val="00560848"/>
    <w:rsid w:val="00590063"/>
    <w:rsid w:val="00593FDE"/>
    <w:rsid w:val="0059574E"/>
    <w:rsid w:val="005D0372"/>
    <w:rsid w:val="005E03BF"/>
    <w:rsid w:val="005E40C0"/>
    <w:rsid w:val="005E6B2F"/>
    <w:rsid w:val="005F3D3E"/>
    <w:rsid w:val="0060732F"/>
    <w:rsid w:val="006177EA"/>
    <w:rsid w:val="00622ECB"/>
    <w:rsid w:val="0064186F"/>
    <w:rsid w:val="006620C1"/>
    <w:rsid w:val="006753F5"/>
    <w:rsid w:val="00691BB9"/>
    <w:rsid w:val="006A3C36"/>
    <w:rsid w:val="006A6AE6"/>
    <w:rsid w:val="006B5304"/>
    <w:rsid w:val="006C0056"/>
    <w:rsid w:val="006C114C"/>
    <w:rsid w:val="006E55A9"/>
    <w:rsid w:val="006F6A6C"/>
    <w:rsid w:val="00701B76"/>
    <w:rsid w:val="007021D0"/>
    <w:rsid w:val="00732B8E"/>
    <w:rsid w:val="0073772F"/>
    <w:rsid w:val="00744D32"/>
    <w:rsid w:val="00746A72"/>
    <w:rsid w:val="00757BCF"/>
    <w:rsid w:val="00764382"/>
    <w:rsid w:val="007659DE"/>
    <w:rsid w:val="0077425B"/>
    <w:rsid w:val="007770EC"/>
    <w:rsid w:val="007845B9"/>
    <w:rsid w:val="007A0A2F"/>
    <w:rsid w:val="007A2DE4"/>
    <w:rsid w:val="007A3C71"/>
    <w:rsid w:val="007A6841"/>
    <w:rsid w:val="007B3FB9"/>
    <w:rsid w:val="007C2F80"/>
    <w:rsid w:val="007C56C4"/>
    <w:rsid w:val="007C6FA4"/>
    <w:rsid w:val="007D0E0D"/>
    <w:rsid w:val="007E7C43"/>
    <w:rsid w:val="007F1EB2"/>
    <w:rsid w:val="007F67D2"/>
    <w:rsid w:val="00804D71"/>
    <w:rsid w:val="0081329F"/>
    <w:rsid w:val="00815E13"/>
    <w:rsid w:val="0082312E"/>
    <w:rsid w:val="00836A45"/>
    <w:rsid w:val="0085146F"/>
    <w:rsid w:val="0088714A"/>
    <w:rsid w:val="00892D5B"/>
    <w:rsid w:val="00894A2B"/>
    <w:rsid w:val="008952DD"/>
    <w:rsid w:val="008B0252"/>
    <w:rsid w:val="008B5055"/>
    <w:rsid w:val="008B7C22"/>
    <w:rsid w:val="008D60A4"/>
    <w:rsid w:val="008E594D"/>
    <w:rsid w:val="008E7164"/>
    <w:rsid w:val="008E72BC"/>
    <w:rsid w:val="00903383"/>
    <w:rsid w:val="00906B5E"/>
    <w:rsid w:val="00922888"/>
    <w:rsid w:val="00947ACE"/>
    <w:rsid w:val="00952C49"/>
    <w:rsid w:val="009607F8"/>
    <w:rsid w:val="00960DF3"/>
    <w:rsid w:val="009630BD"/>
    <w:rsid w:val="00966605"/>
    <w:rsid w:val="00975A38"/>
    <w:rsid w:val="00976E3A"/>
    <w:rsid w:val="00985334"/>
    <w:rsid w:val="009879F3"/>
    <w:rsid w:val="009A3DAD"/>
    <w:rsid w:val="009C4B91"/>
    <w:rsid w:val="009E75AF"/>
    <w:rsid w:val="009E7B2A"/>
    <w:rsid w:val="009F01BD"/>
    <w:rsid w:val="009F3EFF"/>
    <w:rsid w:val="009F6D05"/>
    <w:rsid w:val="00A06BA1"/>
    <w:rsid w:val="00A255C3"/>
    <w:rsid w:val="00A27B60"/>
    <w:rsid w:val="00A35FED"/>
    <w:rsid w:val="00A42F69"/>
    <w:rsid w:val="00A44EA5"/>
    <w:rsid w:val="00A52D58"/>
    <w:rsid w:val="00A611AC"/>
    <w:rsid w:val="00A63B4D"/>
    <w:rsid w:val="00A661C0"/>
    <w:rsid w:val="00A66590"/>
    <w:rsid w:val="00A67CBA"/>
    <w:rsid w:val="00A7178F"/>
    <w:rsid w:val="00A73DDF"/>
    <w:rsid w:val="00A74157"/>
    <w:rsid w:val="00A93221"/>
    <w:rsid w:val="00A943D8"/>
    <w:rsid w:val="00A96C46"/>
    <w:rsid w:val="00A97DAD"/>
    <w:rsid w:val="00AA5FC9"/>
    <w:rsid w:val="00AA60B3"/>
    <w:rsid w:val="00AD4328"/>
    <w:rsid w:val="00AD5021"/>
    <w:rsid w:val="00AD613C"/>
    <w:rsid w:val="00AE13B1"/>
    <w:rsid w:val="00AE38C1"/>
    <w:rsid w:val="00AE575B"/>
    <w:rsid w:val="00AF211E"/>
    <w:rsid w:val="00AF32DC"/>
    <w:rsid w:val="00AF4E54"/>
    <w:rsid w:val="00B35392"/>
    <w:rsid w:val="00B35D4B"/>
    <w:rsid w:val="00B408B8"/>
    <w:rsid w:val="00B56552"/>
    <w:rsid w:val="00B62D96"/>
    <w:rsid w:val="00B64105"/>
    <w:rsid w:val="00B66375"/>
    <w:rsid w:val="00B87828"/>
    <w:rsid w:val="00B92330"/>
    <w:rsid w:val="00B92579"/>
    <w:rsid w:val="00BB0CBA"/>
    <w:rsid w:val="00BB4C4D"/>
    <w:rsid w:val="00BC3808"/>
    <w:rsid w:val="00BC699D"/>
    <w:rsid w:val="00BE0877"/>
    <w:rsid w:val="00BE0D9A"/>
    <w:rsid w:val="00BE4285"/>
    <w:rsid w:val="00BF7B53"/>
    <w:rsid w:val="00C01C68"/>
    <w:rsid w:val="00C05E30"/>
    <w:rsid w:val="00C11676"/>
    <w:rsid w:val="00C3642F"/>
    <w:rsid w:val="00C45441"/>
    <w:rsid w:val="00C45E14"/>
    <w:rsid w:val="00C4796F"/>
    <w:rsid w:val="00C50F10"/>
    <w:rsid w:val="00C66066"/>
    <w:rsid w:val="00C775A2"/>
    <w:rsid w:val="00C828B8"/>
    <w:rsid w:val="00C833A4"/>
    <w:rsid w:val="00C95CE8"/>
    <w:rsid w:val="00CC5042"/>
    <w:rsid w:val="00CD0BC8"/>
    <w:rsid w:val="00CD7526"/>
    <w:rsid w:val="00CE5ACA"/>
    <w:rsid w:val="00D0697A"/>
    <w:rsid w:val="00D10828"/>
    <w:rsid w:val="00D10ED4"/>
    <w:rsid w:val="00D13116"/>
    <w:rsid w:val="00D22673"/>
    <w:rsid w:val="00D308F3"/>
    <w:rsid w:val="00D330E0"/>
    <w:rsid w:val="00D36EB5"/>
    <w:rsid w:val="00D41310"/>
    <w:rsid w:val="00D463A8"/>
    <w:rsid w:val="00D464E0"/>
    <w:rsid w:val="00D8206D"/>
    <w:rsid w:val="00D90F4D"/>
    <w:rsid w:val="00D9141B"/>
    <w:rsid w:val="00DB2B53"/>
    <w:rsid w:val="00DC0963"/>
    <w:rsid w:val="00DC14BB"/>
    <w:rsid w:val="00DC65EA"/>
    <w:rsid w:val="00DC7EC1"/>
    <w:rsid w:val="00DE1250"/>
    <w:rsid w:val="00DE3C0D"/>
    <w:rsid w:val="00DE572A"/>
    <w:rsid w:val="00DF228B"/>
    <w:rsid w:val="00DF42CD"/>
    <w:rsid w:val="00E032D6"/>
    <w:rsid w:val="00E14A2A"/>
    <w:rsid w:val="00E17627"/>
    <w:rsid w:val="00E26613"/>
    <w:rsid w:val="00E51C14"/>
    <w:rsid w:val="00E5351E"/>
    <w:rsid w:val="00E66353"/>
    <w:rsid w:val="00EC3CD8"/>
    <w:rsid w:val="00EC4601"/>
    <w:rsid w:val="00EC6315"/>
    <w:rsid w:val="00EC6930"/>
    <w:rsid w:val="00EC6F21"/>
    <w:rsid w:val="00EE0CB8"/>
    <w:rsid w:val="00EE6040"/>
    <w:rsid w:val="00EE7AFE"/>
    <w:rsid w:val="00EF0721"/>
    <w:rsid w:val="00F20F2C"/>
    <w:rsid w:val="00F22EF8"/>
    <w:rsid w:val="00F3441B"/>
    <w:rsid w:val="00F37A35"/>
    <w:rsid w:val="00F41208"/>
    <w:rsid w:val="00F42F14"/>
    <w:rsid w:val="00F50A96"/>
    <w:rsid w:val="00F52F51"/>
    <w:rsid w:val="00F60559"/>
    <w:rsid w:val="00F60FF3"/>
    <w:rsid w:val="00F70E21"/>
    <w:rsid w:val="00F818F2"/>
    <w:rsid w:val="00F83236"/>
    <w:rsid w:val="00F858E3"/>
    <w:rsid w:val="00F86430"/>
    <w:rsid w:val="00F91378"/>
    <w:rsid w:val="00F9441C"/>
    <w:rsid w:val="00FB0955"/>
    <w:rsid w:val="00FC7BA8"/>
    <w:rsid w:val="00FD3F54"/>
    <w:rsid w:val="00FE43DB"/>
    <w:rsid w:val="00FF75D0"/>
    <w:rsid w:val="5544C684"/>
    <w:rsid w:val="62EFD07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344BA"/>
  <w15:docId w15:val="{EF1A7531-C702-41C2-BF92-B9CF535C5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I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79C1"/>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table" w:customStyle="1" w:styleId="a0">
    <w:name w:val="a0"/>
    <w:basedOn w:val="TableNormal"/>
    <w:tblPr>
      <w:tblStyleRowBandSize w:val="1"/>
      <w:tblStyleColBandSize w:val="1"/>
      <w:tblCellMar>
        <w:top w:w="100" w:type="dxa"/>
        <w:left w:w="100" w:type="dxa"/>
        <w:bottom w:w="100" w:type="dxa"/>
        <w:right w:w="100" w:type="dxa"/>
      </w:tblCellMar>
    </w:tblPr>
  </w:style>
  <w:style w:type="table" w:customStyle="1" w:styleId="a1">
    <w:name w:val="a1"/>
    <w:basedOn w:val="TableNormal"/>
    <w:tblPr>
      <w:tblStyleRowBandSize w:val="1"/>
      <w:tblStyleColBandSize w:val="1"/>
      <w:tblCellMar>
        <w:top w:w="100" w:type="dxa"/>
        <w:left w:w="100" w:type="dxa"/>
        <w:bottom w:w="100" w:type="dxa"/>
        <w:right w:w="100" w:type="dxa"/>
      </w:tblCellMar>
    </w:tblPr>
  </w:style>
  <w:style w:type="table" w:customStyle="1" w:styleId="a2">
    <w:name w:val="a2"/>
    <w:basedOn w:val="TableNormal"/>
    <w:tblPr>
      <w:tblStyleRowBandSize w:val="1"/>
      <w:tblStyleColBandSize w:val="1"/>
      <w:tblCellMar>
        <w:top w:w="100" w:type="dxa"/>
        <w:left w:w="100" w:type="dxa"/>
        <w:bottom w:w="100" w:type="dxa"/>
        <w:right w:w="100" w:type="dxa"/>
      </w:tblCellMar>
    </w:tblPr>
  </w:style>
  <w:style w:type="table" w:customStyle="1" w:styleId="a3">
    <w:name w:val="a3"/>
    <w:basedOn w:val="TableNormal"/>
    <w:tblPr>
      <w:tblStyleRowBandSize w:val="1"/>
      <w:tblStyleColBandSize w:val="1"/>
      <w:tblCellMar>
        <w:top w:w="100" w:type="dxa"/>
        <w:left w:w="100" w:type="dxa"/>
        <w:bottom w:w="100" w:type="dxa"/>
        <w:right w:w="100" w:type="dxa"/>
      </w:tblCellMar>
    </w:tblPr>
  </w:style>
  <w:style w:type="table" w:customStyle="1" w:styleId="a4">
    <w:name w:val="a4"/>
    <w:basedOn w:val="TableNormal"/>
    <w:tblPr>
      <w:tblStyleRowBandSize w:val="1"/>
      <w:tblStyleColBandSize w:val="1"/>
      <w:tblCellMar>
        <w:top w:w="100" w:type="dxa"/>
        <w:left w:w="100" w:type="dxa"/>
        <w:bottom w:w="100" w:type="dxa"/>
        <w:right w:w="100" w:type="dxa"/>
      </w:tblCellMar>
    </w:tblPr>
  </w:style>
  <w:style w:type="table" w:customStyle="1" w:styleId="a5">
    <w:name w:val="a5"/>
    <w:basedOn w:val="TableNormal"/>
    <w:tblPr>
      <w:tblStyleRowBandSize w:val="1"/>
      <w:tblStyleColBandSize w:val="1"/>
      <w:tblCellMar>
        <w:top w:w="100" w:type="dxa"/>
        <w:left w:w="100" w:type="dxa"/>
        <w:bottom w:w="100" w:type="dxa"/>
        <w:right w:w="100" w:type="dxa"/>
      </w:tblCellMar>
    </w:tblPr>
  </w:style>
  <w:style w:type="table" w:customStyle="1" w:styleId="a6">
    <w:name w:val="a6"/>
    <w:basedOn w:val="TableNormal"/>
    <w:tblPr>
      <w:tblStyleRowBandSize w:val="1"/>
      <w:tblStyleColBandSize w:val="1"/>
      <w:tblCellMar>
        <w:top w:w="100" w:type="dxa"/>
        <w:left w:w="100" w:type="dxa"/>
        <w:bottom w:w="100" w:type="dxa"/>
        <w:right w:w="100" w:type="dxa"/>
      </w:tblCellMar>
    </w:tblPr>
  </w:style>
  <w:style w:type="table" w:customStyle="1" w:styleId="a7">
    <w:name w:val="a7"/>
    <w:basedOn w:val="TableNormal"/>
    <w:tblPr>
      <w:tblStyleRowBandSize w:val="1"/>
      <w:tblStyleColBandSize w:val="1"/>
      <w:tblCellMar>
        <w:top w:w="100" w:type="dxa"/>
        <w:left w:w="100" w:type="dxa"/>
        <w:bottom w:w="100" w:type="dxa"/>
        <w:right w:w="100" w:type="dxa"/>
      </w:tblCellMar>
    </w:tblPr>
  </w:style>
  <w:style w:type="table" w:customStyle="1" w:styleId="a8">
    <w:name w:val="a8"/>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AD4919"/>
    <w:pPr>
      <w:ind w:left="720"/>
      <w:contextualSpacing/>
    </w:pPr>
  </w:style>
  <w:style w:type="table" w:customStyle="1" w:styleId="a9">
    <w:name w:val="a9"/>
    <w:basedOn w:val="TableNormal"/>
    <w:tblPr>
      <w:tblStyleRowBandSize w:val="1"/>
      <w:tblStyleColBandSize w:val="1"/>
      <w:tblCellMar>
        <w:top w:w="100" w:type="dxa"/>
        <w:left w:w="100" w:type="dxa"/>
        <w:bottom w:w="100" w:type="dxa"/>
        <w:right w:w="100" w:type="dxa"/>
      </w:tblCellMar>
    </w:tblPr>
  </w:style>
  <w:style w:type="table" w:customStyle="1" w:styleId="aa">
    <w:name w:val="aa"/>
    <w:basedOn w:val="TableNormal"/>
    <w:tblPr>
      <w:tblStyleRowBandSize w:val="1"/>
      <w:tblStyleColBandSize w:val="1"/>
      <w:tblCellMar>
        <w:top w:w="100" w:type="dxa"/>
        <w:left w:w="100" w:type="dxa"/>
        <w:bottom w:w="100" w:type="dxa"/>
        <w:right w:w="100" w:type="dxa"/>
      </w:tblCellMar>
    </w:tblPr>
  </w:style>
  <w:style w:type="table" w:customStyle="1" w:styleId="ab">
    <w:name w:val="ab"/>
    <w:basedOn w:val="TableNormal"/>
    <w:tblPr>
      <w:tblStyleRowBandSize w:val="1"/>
      <w:tblStyleColBandSize w:val="1"/>
      <w:tblCellMar>
        <w:top w:w="100" w:type="dxa"/>
        <w:left w:w="100" w:type="dxa"/>
        <w:bottom w:w="100" w:type="dxa"/>
        <w:right w:w="100" w:type="dxa"/>
      </w:tblCellMar>
    </w:tblPr>
  </w:style>
  <w:style w:type="table" w:customStyle="1" w:styleId="ac">
    <w:name w:val="ac"/>
    <w:basedOn w:val="TableNormal"/>
    <w:tblPr>
      <w:tblStyleRowBandSize w:val="1"/>
      <w:tblStyleColBandSize w:val="1"/>
      <w:tblCellMar>
        <w:top w:w="100" w:type="dxa"/>
        <w:left w:w="100" w:type="dxa"/>
        <w:bottom w:w="100" w:type="dxa"/>
        <w:right w:w="100" w:type="dxa"/>
      </w:tblCellMar>
    </w:tblPr>
  </w:style>
  <w:style w:type="table" w:customStyle="1" w:styleId="ad">
    <w:name w:val="ad"/>
    <w:basedOn w:val="TableNormal"/>
    <w:tblPr>
      <w:tblStyleRowBandSize w:val="1"/>
      <w:tblStyleColBandSize w:val="1"/>
      <w:tblCellMar>
        <w:top w:w="100" w:type="dxa"/>
        <w:left w:w="100" w:type="dxa"/>
        <w:bottom w:w="100" w:type="dxa"/>
        <w:right w:w="100" w:type="dxa"/>
      </w:tblCellMar>
    </w:tblPr>
  </w:style>
  <w:style w:type="table" w:customStyle="1" w:styleId="ae">
    <w:name w:val="ae"/>
    <w:basedOn w:val="TableNormal"/>
    <w:tblPr>
      <w:tblStyleRowBandSize w:val="1"/>
      <w:tblStyleColBandSize w:val="1"/>
      <w:tblCellMar>
        <w:top w:w="100" w:type="dxa"/>
        <w:left w:w="100" w:type="dxa"/>
        <w:bottom w:w="100" w:type="dxa"/>
        <w:right w:w="100" w:type="dxa"/>
      </w:tblCellMar>
    </w:tblPr>
  </w:style>
  <w:style w:type="table" w:customStyle="1" w:styleId="af">
    <w:name w:val="af"/>
    <w:basedOn w:val="TableNormal"/>
    <w:tblPr>
      <w:tblStyleRowBandSize w:val="1"/>
      <w:tblStyleColBandSize w:val="1"/>
      <w:tblCellMar>
        <w:top w:w="100" w:type="dxa"/>
        <w:left w:w="100" w:type="dxa"/>
        <w:bottom w:w="100" w:type="dxa"/>
        <w:right w:w="100" w:type="dxa"/>
      </w:tblCellMar>
    </w:tblPr>
  </w:style>
  <w:style w:type="table" w:customStyle="1" w:styleId="af0">
    <w:name w:val="af0"/>
    <w:basedOn w:val="TableNormal"/>
    <w:tblPr>
      <w:tblStyleRowBandSize w:val="1"/>
      <w:tblStyleColBandSize w:val="1"/>
      <w:tblCellMar>
        <w:top w:w="100" w:type="dxa"/>
        <w:left w:w="100" w:type="dxa"/>
        <w:bottom w:w="100" w:type="dxa"/>
        <w:right w:w="100" w:type="dxa"/>
      </w:tblCellMar>
    </w:tblPr>
  </w:style>
  <w:style w:type="table" w:customStyle="1" w:styleId="af1">
    <w:name w:val="af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D13116"/>
    <w:pPr>
      <w:tabs>
        <w:tab w:val="center" w:pos="4513"/>
        <w:tab w:val="right" w:pos="9026"/>
      </w:tabs>
      <w:spacing w:line="240" w:lineRule="auto"/>
    </w:pPr>
  </w:style>
  <w:style w:type="character" w:customStyle="1" w:styleId="HeaderChar">
    <w:name w:val="Header Char"/>
    <w:basedOn w:val="DefaultParagraphFont"/>
    <w:link w:val="Header"/>
    <w:uiPriority w:val="99"/>
    <w:rsid w:val="00D13116"/>
  </w:style>
  <w:style w:type="paragraph" w:styleId="Footer">
    <w:name w:val="footer"/>
    <w:basedOn w:val="Normal"/>
    <w:link w:val="FooterChar"/>
    <w:uiPriority w:val="99"/>
    <w:unhideWhenUsed/>
    <w:rsid w:val="00D13116"/>
    <w:pPr>
      <w:tabs>
        <w:tab w:val="center" w:pos="4513"/>
        <w:tab w:val="right" w:pos="9026"/>
      </w:tabs>
      <w:spacing w:line="240" w:lineRule="auto"/>
    </w:pPr>
  </w:style>
  <w:style w:type="character" w:customStyle="1" w:styleId="FooterChar">
    <w:name w:val="Footer Char"/>
    <w:basedOn w:val="DefaultParagraphFont"/>
    <w:link w:val="Footer"/>
    <w:uiPriority w:val="99"/>
    <w:rsid w:val="00D13116"/>
  </w:style>
  <w:style w:type="character" w:styleId="Hyperlink">
    <w:name w:val="Hyperlink"/>
    <w:basedOn w:val="DefaultParagraphFont"/>
    <w:uiPriority w:val="99"/>
    <w:unhideWhenUsed/>
    <w:rsid w:val="001F3F20"/>
    <w:rPr>
      <w:color w:val="0000FF"/>
      <w:u w:val="single"/>
    </w:rPr>
  </w:style>
  <w:style w:type="table" w:styleId="TableGrid">
    <w:name w:val="Table Grid"/>
    <w:basedOn w:val="TableNormal"/>
    <w:uiPriority w:val="39"/>
    <w:rsid w:val="001F3F20"/>
    <w:pPr>
      <w:spacing w:line="240" w:lineRule="auto"/>
    </w:pPr>
    <w:rPr>
      <w:rFonts w:asciiTheme="minorHAnsi" w:eastAsiaTheme="minorHAnsi" w:hAnsiTheme="minorHAnsi" w:cstheme="minorBidi"/>
      <w:lang w:val="en-I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0697A"/>
    <w:rPr>
      <w:color w:val="605E5C"/>
      <w:shd w:val="clear" w:color="auto" w:fill="E1DFDD"/>
    </w:rPr>
  </w:style>
  <w:style w:type="paragraph" w:styleId="Revision">
    <w:name w:val="Revision"/>
    <w:hidden/>
    <w:uiPriority w:val="99"/>
    <w:semiHidden/>
    <w:rsid w:val="000B6AAE"/>
    <w:pPr>
      <w:spacing w:line="240" w:lineRule="auto"/>
    </w:pPr>
  </w:style>
  <w:style w:type="character" w:styleId="FollowedHyperlink">
    <w:name w:val="FollowedHyperlink"/>
    <w:basedOn w:val="DefaultParagraphFont"/>
    <w:uiPriority w:val="99"/>
    <w:semiHidden/>
    <w:unhideWhenUsed/>
    <w:rsid w:val="00C6606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ction481@screenireland.i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section481@screenireland.ie" TargetMode="External"/><Relationship Id="rId17" Type="http://schemas.openxmlformats.org/officeDocument/2006/relationships/hyperlink" Target="https://url.avanan.click/v2/r02/___https://www.screenireland.ie/filming/sustainability-standards-live-action-production___.YXAxZTpzY3JlZW5pcmVsYW5kOmE6bzphMGNmOGE5NTYyYmY1NWE3OGYwOWMwMDNkYmUzMGUxNDo3Ojc4MGI6YWM2ZGYyODg4ZTMzNWViNmNjYmJjMDdmYjZjNGE0NzU0MDZhOWE3NGVjY2ZlZGNlM2ZhMDU0ZDJiYTg2NjMyZDpwOlQ6Tg" TargetMode="External"/><Relationship Id="rId2" Type="http://schemas.openxmlformats.org/officeDocument/2006/relationships/customXml" Target="../customXml/item2.xml"/><Relationship Id="rId16" Type="http://schemas.openxmlformats.org/officeDocument/2006/relationships/hyperlink" Target="https://url.avanan.click/v2/r02/___https://www.screenireland.ie/filming/sustainable-filmmaking/___.YXAxZTpzY3JlZW5pcmVsYW5kOmE6bzphMGNmOGE5NTYyYmY1NWE3OGYwOWMwMDNkYmUzMGUxNDo3Ojg5ZTI6OWQ3NGYxNTcwNTUyNTE1M2VmYWIyOTVmMDY4YmNmYmZjYzJhM2Y1YTkzYjQ2ZGNhYzljNmFiZDM1MWRlNDcyYjpwOlQ6T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url.avanan.click/v2/r02/___https://www.screenireland.ie/skills-opportunities/course-results?category=106___.YXAxZTpzY3JlZW5pcmVsYW5kOmE6bzphMGNmOGE5NTYyYmY1NWE3OGYwOWMwMDNkYmUzMGUxNDo3OmVhYWM6OGJlZDg3YWNkODJkNGI3MzMyNjkxMGEzNzY3NWFkNTViZTU4NTI4ZDk3NDFlMWNkOTE2YWE4NTIwMDA3MjkyODpwOlQ6Tg"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ection481@screenireland.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4AE3061E965947B429099C09A37F3F" ma:contentTypeVersion="18" ma:contentTypeDescription="Create a new document." ma:contentTypeScope="" ma:versionID="b74bdc1d57701f45e160ec22310e132f">
  <xsd:schema xmlns:xsd="http://www.w3.org/2001/XMLSchema" xmlns:xs="http://www.w3.org/2001/XMLSchema" xmlns:p="http://schemas.microsoft.com/office/2006/metadata/properties" xmlns:ns2="2032c42b-7761-40e4-92ed-ab9a02884b6a" xmlns:ns3="98303ef9-ed53-4b2f-80ae-8bb76679ff24" targetNamespace="http://schemas.microsoft.com/office/2006/metadata/properties" ma:root="true" ma:fieldsID="eec65d24cdf33e8a95b62b7adb886237" ns2:_="" ns3:_="">
    <xsd:import namespace="2032c42b-7761-40e4-92ed-ab9a02884b6a"/>
    <xsd:import namespace="98303ef9-ed53-4b2f-80ae-8bb76679ff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2c42b-7761-40e4-92ed-ab9a02884b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651a31-97d5-47fb-86a2-43a5eb605b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303ef9-ed53-4b2f-80ae-8bb76679ff2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86ee5ee-9f54-49ba-9dd2-01365686e4f4}" ma:internalName="TaxCatchAll" ma:showField="CatchAllData" ma:web="98303ef9-ed53-4b2f-80ae-8bb76679ff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032c42b-7761-40e4-92ed-ab9a02884b6a">
      <Terms xmlns="http://schemas.microsoft.com/office/infopath/2007/PartnerControls"/>
    </lcf76f155ced4ddcb4097134ff3c332f>
    <TaxCatchAll xmlns="98303ef9-ed53-4b2f-80ae-8bb76679ff24" xsi:nil="true"/>
  </documentManagement>
</p:properties>
</file>

<file path=customXml/item3.xml><?xml version="1.0" encoding="utf-8"?>
<go:gDocsCustomXmlDataStorage xmlns:go="http://customooxmlschemas.google.com/" xmlns:r="http://schemas.openxmlformats.org/officeDocument/2006/relationships">
  <go:docsCustomData roundtripDataSignature="AMtx7miVTbMED4Xnh1v9PgiRciz1f4nOfg==">AMUW2mUNWWhiQcEV832W1vOfAO13XSIbDngYcclDDYL6aCSqeWVmmCE9bLYhuq3nVa+m3oosxsch/92MbzpNt9WTL0BaMSR3Qj0KiN22p2q4V5tfMxI/BeYsit1iuLJ9kBJfPZxrR4Bv</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61607B-6A8D-4A51-9495-878B416213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2c42b-7761-40e4-92ed-ab9a02884b6a"/>
    <ds:schemaRef ds:uri="98303ef9-ed53-4b2f-80ae-8bb76679ff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B221C9-BC3D-485F-BF3B-FE4EBB0C9272}">
  <ds:schemaRefs>
    <ds:schemaRef ds:uri="http://schemas.microsoft.com/office/2006/metadata/properties"/>
    <ds:schemaRef ds:uri="http://schemas.microsoft.com/office/infopath/2007/PartnerControls"/>
    <ds:schemaRef ds:uri="2032c42b-7761-40e4-92ed-ab9a02884b6a"/>
    <ds:schemaRef ds:uri="98303ef9-ed53-4b2f-80ae-8bb76679ff24"/>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54BC6266-7992-4BD8-92B0-306DEE85DD06}">
  <ds:schemaRefs>
    <ds:schemaRef ds:uri="http://schemas.openxmlformats.org/officeDocument/2006/bibliography"/>
  </ds:schemaRefs>
</ds:datastoreItem>
</file>

<file path=customXml/itemProps5.xml><?xml version="1.0" encoding="utf-8"?>
<ds:datastoreItem xmlns:ds="http://schemas.openxmlformats.org/officeDocument/2006/customXml" ds:itemID="{10DEC7F7-6D27-40C8-949D-444B7AF53C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5383</Words>
  <Characters>30687</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Fraser</dc:creator>
  <cp:lastModifiedBy>Brian Oh</cp:lastModifiedBy>
  <cp:revision>15</cp:revision>
  <dcterms:created xsi:type="dcterms:W3CDTF">2024-12-11T18:09:00Z</dcterms:created>
  <dcterms:modified xsi:type="dcterms:W3CDTF">2025-02-11T15:34:00Z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0x010100B14AE3061E965947B429099C09A37F3F</vt:lpwstr>
  </property>
  <property fmtid="{D5CDD505-2E9C-101B-9397-08002B2CF9AE}" pid="3" name="MediaServiceImageTags">
    <vt:lpwstr/>
  </property>
  <property fmtid="{D5CDD505-2E9C-101B-9397-08002B2CF9AE}" pid="4" name="MSIP_Label_ecc431fc-7f20-4117-9c77-0ac1f5c5fe32_ActionId">
    <vt:lpwstr>e6756276-4a7b-487e-a0c5-4ef1d4dcf2b6</vt:lpwstr>
  </property>
  <property fmtid="{D5CDD505-2E9C-101B-9397-08002B2CF9AE}" pid="5" name="MSIP_Label_ecc431fc-7f20-4117-9c77-0ac1f5c5fe32_ContentBits">
    <vt:lpwstr>0</vt:lpwstr>
  </property>
  <property fmtid="{D5CDD505-2E9C-101B-9397-08002B2CF9AE}" pid="6" name="MSIP_Label_ecc431fc-7f20-4117-9c77-0ac1f5c5fe32_Enabled">
    <vt:lpwstr>true</vt:lpwstr>
  </property>
  <property fmtid="{D5CDD505-2E9C-101B-9397-08002B2CF9AE}" pid="7" name="MSIP_Label_ecc431fc-7f20-4117-9c77-0ac1f5c5fe32_Method">
    <vt:lpwstr>Standard</vt:lpwstr>
  </property>
  <property fmtid="{D5CDD505-2E9C-101B-9397-08002B2CF9AE}" pid="8" name="MSIP_Label_ecc431fc-7f20-4117-9c77-0ac1f5c5fe32_Name">
    <vt:lpwstr>General</vt:lpwstr>
  </property>
  <property fmtid="{D5CDD505-2E9C-101B-9397-08002B2CF9AE}" pid="9" name="MSIP_Label_ecc431fc-7f20-4117-9c77-0ac1f5c5fe32_SetDate">
    <vt:lpwstr>2024-08-07T14:13:21Z</vt:lpwstr>
  </property>
  <property fmtid="{D5CDD505-2E9C-101B-9397-08002B2CF9AE}" pid="10" name="MSIP_Label_ecc431fc-7f20-4117-9c77-0ac1f5c5fe32_SiteId">
    <vt:lpwstr>decd8762-7fa7-4fc8-867c-62901cf45110</vt:lpwstr>
  </property>
</Properties>
</file>