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7DC977" w14:textId="77777777" w:rsidR="005A518F" w:rsidRDefault="005A518F">
      <w:pPr>
        <w:rPr>
          <w:sz w:val="32"/>
          <w:szCs w:val="32"/>
        </w:rPr>
      </w:pPr>
    </w:p>
    <w:p w14:paraId="1CC19920" w14:textId="3B9DB275" w:rsidR="00081894" w:rsidRDefault="00E73687">
      <w:pPr>
        <w:rPr>
          <w:sz w:val="32"/>
          <w:szCs w:val="32"/>
        </w:rPr>
      </w:pPr>
      <w:r w:rsidRPr="00E73687">
        <w:rPr>
          <w:sz w:val="32"/>
          <w:szCs w:val="32"/>
        </w:rPr>
        <w:t>Nationwide Additional Production Fund</w:t>
      </w:r>
    </w:p>
    <w:p w14:paraId="7E581B41" w14:textId="77777777" w:rsidR="00E73687" w:rsidRDefault="00E73687">
      <w:pPr>
        <w:rPr>
          <w:sz w:val="32"/>
          <w:szCs w:val="32"/>
        </w:rPr>
      </w:pPr>
    </w:p>
    <w:p w14:paraId="348AD165" w14:textId="104F3812" w:rsidR="005A518F" w:rsidRDefault="00E73687" w:rsidP="0048114B">
      <w:pPr>
        <w:rPr>
          <w:rStyle w:val="Strong"/>
        </w:rPr>
      </w:pPr>
      <w:r>
        <w:t xml:space="preserve">Screen Ireland continues its support of productions across the country with the </w:t>
      </w:r>
      <w:r>
        <w:rPr>
          <w:rStyle w:val="Strong"/>
        </w:rPr>
        <w:t>“Nationwide Additional Production Fund”. </w:t>
      </w:r>
    </w:p>
    <w:p w14:paraId="61BD889E" w14:textId="77777777" w:rsidR="00E73687" w:rsidRDefault="00E73687" w:rsidP="0048114B"/>
    <w:p w14:paraId="30DA374D" w14:textId="4F10AF15" w:rsidR="0048114B" w:rsidRDefault="00E73687" w:rsidP="0048114B">
      <w:r>
        <w:t>This additional production loan</w:t>
      </w:r>
      <w:r>
        <w:rPr>
          <w:rStyle w:val="Strong"/>
        </w:rPr>
        <w:t xml:space="preserve"> </w:t>
      </w:r>
      <w:r>
        <w:t>is for projects (live-action and animated feature film and television and short films) that are carrying out production in areas of Ireland outside a radius of 65km from the Dublin GPO.</w:t>
      </w:r>
    </w:p>
    <w:p w14:paraId="431C2B46" w14:textId="77777777" w:rsidR="00E73687" w:rsidRDefault="00E73687" w:rsidP="0048114B"/>
    <w:p w14:paraId="3EEFF1DA" w14:textId="6F4FF31B" w:rsidR="00182EA2" w:rsidRDefault="0048114B" w:rsidP="0048114B">
      <w:r>
        <w:t xml:space="preserve">Please see the </w:t>
      </w:r>
      <w:r w:rsidR="00E73687">
        <w:t>Fund Guidelines</w:t>
      </w:r>
      <w:r>
        <w:t xml:space="preserve"> for further details and guidance.</w:t>
      </w:r>
    </w:p>
    <w:p w14:paraId="233E4CA3" w14:textId="77777777" w:rsidR="00182EA2" w:rsidRDefault="00182EA2" w:rsidP="00182EA2"/>
    <w:tbl>
      <w:tblPr>
        <w:tblStyle w:val="a9"/>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182EA2" w14:paraId="5AA5AA3C" w14:textId="77777777" w:rsidTr="007438AA">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280ECB9A" w14:textId="567A83E0" w:rsidR="00182EA2" w:rsidRPr="001F6D05" w:rsidRDefault="00182EA2" w:rsidP="007438AA">
            <w:pPr>
              <w:widowControl w:val="0"/>
              <w:pBdr>
                <w:top w:val="nil"/>
                <w:left w:val="nil"/>
                <w:bottom w:val="nil"/>
                <w:right w:val="nil"/>
                <w:between w:val="nil"/>
              </w:pBdr>
              <w:spacing w:line="240" w:lineRule="auto"/>
              <w:rPr>
                <w:b/>
                <w:bCs/>
                <w:color w:val="FAFAFA"/>
                <w:sz w:val="26"/>
                <w:szCs w:val="26"/>
              </w:rPr>
            </w:pPr>
            <w:r w:rsidRPr="001F6D05">
              <w:rPr>
                <w:b/>
                <w:bCs/>
                <w:color w:val="FAFAFA"/>
                <w:sz w:val="26"/>
                <w:szCs w:val="26"/>
              </w:rPr>
              <w:t>Applicant’s Contact Information</w:t>
            </w:r>
          </w:p>
        </w:tc>
      </w:tr>
      <w:tr w:rsidR="00182EA2" w14:paraId="6FEEFCA1" w14:textId="77777777" w:rsidTr="007438AA">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2080B117" w14:textId="1DFD39A1" w:rsidR="00182EA2" w:rsidRDefault="00AD3D6C" w:rsidP="007438AA">
            <w:pPr>
              <w:widowControl w:val="0"/>
              <w:pBdr>
                <w:top w:val="nil"/>
                <w:left w:val="nil"/>
                <w:bottom w:val="nil"/>
                <w:right w:val="nil"/>
                <w:between w:val="nil"/>
              </w:pBdr>
              <w:spacing w:line="240" w:lineRule="auto"/>
              <w:rPr>
                <w:color w:val="666666"/>
              </w:rPr>
            </w:pPr>
            <w:r>
              <w:rPr>
                <w:color w:val="666666"/>
              </w:rPr>
              <w:t>Submission c</w:t>
            </w:r>
            <w:r w:rsidR="00915615">
              <w:rPr>
                <w:color w:val="666666"/>
              </w:rPr>
              <w:t>ontact name: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4168B69" w14:textId="77777777" w:rsidR="00182EA2" w:rsidRDefault="00182EA2" w:rsidP="007438AA">
            <w:pPr>
              <w:widowControl w:val="0"/>
              <w:pBdr>
                <w:top w:val="nil"/>
                <w:left w:val="nil"/>
                <w:bottom w:val="nil"/>
                <w:right w:val="nil"/>
                <w:between w:val="nil"/>
              </w:pBdr>
              <w:spacing w:line="240" w:lineRule="auto"/>
              <w:rPr>
                <w:color w:val="666666"/>
              </w:rPr>
            </w:pPr>
            <w:r>
              <w:rPr>
                <w:color w:val="666666"/>
              </w:rPr>
              <w:t>Type your answer here</w:t>
            </w:r>
          </w:p>
        </w:tc>
      </w:tr>
      <w:tr w:rsidR="00182EA2" w14:paraId="3A12927F" w14:textId="77777777" w:rsidTr="007438AA">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27C1563" w14:textId="77777777" w:rsidR="00A64BC0" w:rsidRDefault="00A64BC0" w:rsidP="00A64BC0">
            <w:pPr>
              <w:widowControl w:val="0"/>
              <w:pBdr>
                <w:top w:val="nil"/>
                <w:left w:val="nil"/>
                <w:bottom w:val="nil"/>
                <w:right w:val="nil"/>
                <w:between w:val="nil"/>
              </w:pBdr>
              <w:spacing w:line="240" w:lineRule="auto"/>
              <w:rPr>
                <w:color w:val="666666"/>
              </w:rPr>
            </w:pPr>
            <w:r>
              <w:rPr>
                <w:color w:val="666666"/>
              </w:rPr>
              <w:t>Organisation</w:t>
            </w:r>
            <w:r w:rsidRPr="00A64BC0">
              <w:rPr>
                <w:color w:val="666666"/>
              </w:rPr>
              <w:t xml:space="preserve"> / </w:t>
            </w:r>
            <w:r>
              <w:rPr>
                <w:color w:val="666666"/>
              </w:rPr>
              <w:t>Company</w:t>
            </w:r>
            <w:r w:rsidRPr="00A64BC0">
              <w:rPr>
                <w:color w:val="666666"/>
              </w:rPr>
              <w:t xml:space="preserve">: </w:t>
            </w:r>
          </w:p>
          <w:p w14:paraId="08A65195" w14:textId="77777777" w:rsidR="00A64BC0" w:rsidRDefault="00A64BC0" w:rsidP="00A64BC0">
            <w:pPr>
              <w:widowControl w:val="0"/>
              <w:pBdr>
                <w:top w:val="nil"/>
                <w:left w:val="nil"/>
                <w:bottom w:val="nil"/>
                <w:right w:val="nil"/>
                <w:between w:val="nil"/>
              </w:pBdr>
              <w:spacing w:line="240" w:lineRule="auto"/>
              <w:rPr>
                <w:color w:val="666666"/>
              </w:rPr>
            </w:pPr>
          </w:p>
          <w:p w14:paraId="4D501A39" w14:textId="2D4D46EA" w:rsidR="00A64BC0" w:rsidRDefault="00A64BC0" w:rsidP="00A64BC0">
            <w:pPr>
              <w:widowControl w:val="0"/>
              <w:pBdr>
                <w:top w:val="nil"/>
                <w:left w:val="nil"/>
                <w:bottom w:val="nil"/>
                <w:right w:val="nil"/>
                <w:between w:val="nil"/>
              </w:pBdr>
              <w:spacing w:line="240" w:lineRule="auto"/>
              <w:rPr>
                <w:color w:val="666666"/>
              </w:rPr>
            </w:pPr>
            <w:r>
              <w:rPr>
                <w:color w:val="666666"/>
              </w:rPr>
              <w:t>Registered Name</w:t>
            </w:r>
            <w:r w:rsidRPr="00A64BC0">
              <w:rPr>
                <w:color w:val="666666"/>
              </w:rPr>
              <w:t xml:space="preserve"> (</w:t>
            </w:r>
            <w:r>
              <w:rPr>
                <w:color w:val="666666"/>
              </w:rPr>
              <w:t>if different</w:t>
            </w:r>
            <w:r w:rsidRPr="00A64BC0">
              <w:rPr>
                <w:color w:val="666666"/>
              </w:rPr>
              <w:t>):</w:t>
            </w:r>
          </w:p>
          <w:p w14:paraId="1A258F98" w14:textId="77777777" w:rsidR="00A64BC0" w:rsidRPr="00A64BC0" w:rsidRDefault="00A64BC0" w:rsidP="00A64BC0">
            <w:pPr>
              <w:widowControl w:val="0"/>
              <w:pBdr>
                <w:top w:val="nil"/>
                <w:left w:val="nil"/>
                <w:bottom w:val="nil"/>
                <w:right w:val="nil"/>
                <w:between w:val="nil"/>
              </w:pBdr>
              <w:spacing w:line="240" w:lineRule="auto"/>
              <w:rPr>
                <w:color w:val="666666"/>
              </w:rPr>
            </w:pPr>
          </w:p>
          <w:p w14:paraId="150AC9F6" w14:textId="28835384" w:rsidR="00A64BC0" w:rsidRPr="00A64BC0" w:rsidRDefault="00A64BC0" w:rsidP="00A64BC0">
            <w:pPr>
              <w:widowControl w:val="0"/>
              <w:pBdr>
                <w:top w:val="nil"/>
                <w:left w:val="nil"/>
                <w:bottom w:val="nil"/>
                <w:right w:val="nil"/>
                <w:between w:val="nil"/>
              </w:pBdr>
              <w:spacing w:line="240" w:lineRule="auto"/>
              <w:rPr>
                <w:color w:val="666666"/>
              </w:rPr>
            </w:pPr>
            <w:r>
              <w:rPr>
                <w:color w:val="666666"/>
              </w:rPr>
              <w:t>Registered Address</w:t>
            </w:r>
            <w:r w:rsidRPr="00A64BC0">
              <w:rPr>
                <w:color w:val="666666"/>
              </w:rPr>
              <w:t>:</w:t>
            </w:r>
          </w:p>
          <w:p w14:paraId="3047FF8B" w14:textId="77777777" w:rsidR="00A64BC0" w:rsidRDefault="00A64BC0" w:rsidP="00A64BC0">
            <w:pPr>
              <w:widowControl w:val="0"/>
              <w:pBdr>
                <w:top w:val="nil"/>
                <w:left w:val="nil"/>
                <w:bottom w:val="nil"/>
                <w:right w:val="nil"/>
                <w:between w:val="nil"/>
              </w:pBdr>
              <w:spacing w:line="240" w:lineRule="auto"/>
              <w:rPr>
                <w:color w:val="666666"/>
              </w:rPr>
            </w:pPr>
          </w:p>
          <w:p w14:paraId="3E5EA340" w14:textId="2E027B7C" w:rsidR="001C21D1" w:rsidRPr="00C25031" w:rsidRDefault="00A64BC0" w:rsidP="00A64BC0">
            <w:pPr>
              <w:widowControl w:val="0"/>
              <w:pBdr>
                <w:top w:val="nil"/>
                <w:left w:val="nil"/>
                <w:bottom w:val="nil"/>
                <w:right w:val="nil"/>
                <w:between w:val="nil"/>
              </w:pBdr>
              <w:spacing w:line="240" w:lineRule="auto"/>
              <w:rPr>
                <w:i/>
                <w:iCs/>
                <w:color w:val="666666"/>
              </w:rPr>
            </w:pPr>
            <w:r>
              <w:rPr>
                <w:color w:val="666666"/>
              </w:rPr>
              <w:t>Registered Number</w:t>
            </w:r>
            <w:r w:rsidRPr="00A64BC0">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FA9A458" w14:textId="77777777" w:rsidR="00182EA2" w:rsidRDefault="00182EA2" w:rsidP="007438AA">
            <w:pPr>
              <w:widowControl w:val="0"/>
              <w:pBdr>
                <w:top w:val="nil"/>
                <w:left w:val="nil"/>
                <w:bottom w:val="nil"/>
                <w:right w:val="nil"/>
                <w:between w:val="nil"/>
              </w:pBdr>
              <w:spacing w:line="240" w:lineRule="auto"/>
              <w:rPr>
                <w:color w:val="666666"/>
              </w:rPr>
            </w:pPr>
            <w:r>
              <w:rPr>
                <w:color w:val="666666"/>
              </w:rPr>
              <w:t>Type your answer here</w:t>
            </w:r>
          </w:p>
        </w:tc>
      </w:tr>
      <w:tr w:rsidR="00182EA2" w14:paraId="40C419EF" w14:textId="77777777" w:rsidTr="007438AA">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2D81C95" w14:textId="6EEC3255" w:rsidR="00182EA2" w:rsidRDefault="00477B9B" w:rsidP="007438AA">
            <w:pPr>
              <w:widowControl w:val="0"/>
              <w:pBdr>
                <w:top w:val="nil"/>
                <w:left w:val="nil"/>
                <w:bottom w:val="nil"/>
                <w:right w:val="nil"/>
                <w:between w:val="nil"/>
              </w:pBdr>
              <w:spacing w:line="240" w:lineRule="auto"/>
              <w:rPr>
                <w:color w:val="666666"/>
              </w:rPr>
            </w:pPr>
            <w:r>
              <w:rPr>
                <w:color w:val="666666"/>
              </w:rPr>
              <w:t>Email address:</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7CD79BE" w14:textId="77777777" w:rsidR="00182EA2" w:rsidRDefault="00182EA2" w:rsidP="007438AA">
            <w:pPr>
              <w:widowControl w:val="0"/>
              <w:pBdr>
                <w:top w:val="nil"/>
                <w:left w:val="nil"/>
                <w:bottom w:val="nil"/>
                <w:right w:val="nil"/>
                <w:between w:val="nil"/>
              </w:pBdr>
              <w:spacing w:line="240" w:lineRule="auto"/>
              <w:rPr>
                <w:color w:val="666666"/>
              </w:rPr>
            </w:pPr>
          </w:p>
        </w:tc>
      </w:tr>
      <w:tr w:rsidR="00182EA2" w14:paraId="23923E9F" w14:textId="77777777" w:rsidTr="007438AA">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3E23AA3C" w14:textId="3D1BEF8B" w:rsidR="00182EA2" w:rsidRDefault="00477B9B" w:rsidP="007438AA">
            <w:pPr>
              <w:widowControl w:val="0"/>
              <w:pBdr>
                <w:top w:val="nil"/>
                <w:left w:val="nil"/>
                <w:bottom w:val="nil"/>
                <w:right w:val="nil"/>
                <w:between w:val="nil"/>
              </w:pBdr>
              <w:spacing w:line="240" w:lineRule="auto"/>
              <w:rPr>
                <w:color w:val="666666"/>
              </w:rPr>
            </w:pPr>
            <w:r>
              <w:rPr>
                <w:color w:val="666666"/>
              </w:rPr>
              <w:t>Contact Number:</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7946936A" w14:textId="77777777" w:rsidR="00182EA2" w:rsidRDefault="00182EA2" w:rsidP="007438AA">
            <w:pPr>
              <w:widowControl w:val="0"/>
              <w:pBdr>
                <w:top w:val="nil"/>
                <w:left w:val="nil"/>
                <w:bottom w:val="nil"/>
                <w:right w:val="nil"/>
                <w:between w:val="nil"/>
              </w:pBdr>
              <w:spacing w:line="240" w:lineRule="auto"/>
              <w:rPr>
                <w:color w:val="666666"/>
              </w:rPr>
            </w:pPr>
          </w:p>
        </w:tc>
      </w:tr>
      <w:tr w:rsidR="00412850" w14:paraId="184D1CC2" w14:textId="77777777" w:rsidTr="007438AA">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6C3F3FCB" w14:textId="675CBE0E" w:rsidR="00412850" w:rsidRDefault="00412850" w:rsidP="007438AA">
            <w:pPr>
              <w:widowControl w:val="0"/>
              <w:pBdr>
                <w:top w:val="nil"/>
                <w:left w:val="nil"/>
                <w:bottom w:val="nil"/>
                <w:right w:val="nil"/>
                <w:between w:val="nil"/>
              </w:pBdr>
              <w:spacing w:line="240" w:lineRule="auto"/>
              <w:rPr>
                <w:color w:val="666666"/>
              </w:rPr>
            </w:pPr>
            <w:r>
              <w:rPr>
                <w:color w:val="666666"/>
              </w:rPr>
              <w:t>Date:</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17F3625" w14:textId="72890576" w:rsidR="00412850" w:rsidRDefault="00412850" w:rsidP="007438AA">
            <w:pPr>
              <w:widowControl w:val="0"/>
              <w:pBdr>
                <w:top w:val="nil"/>
                <w:left w:val="nil"/>
                <w:bottom w:val="nil"/>
                <w:right w:val="nil"/>
                <w:between w:val="nil"/>
              </w:pBdr>
              <w:spacing w:line="240" w:lineRule="auto"/>
              <w:rPr>
                <w:color w:val="666666"/>
              </w:rPr>
            </w:pPr>
            <w:r>
              <w:rPr>
                <w:color w:val="666666"/>
              </w:rPr>
              <w:t xml:space="preserve">    /       / </w:t>
            </w:r>
          </w:p>
        </w:tc>
      </w:tr>
      <w:tr w:rsidR="00412850" w14:paraId="0F09FEE7" w14:textId="77777777" w:rsidTr="007438AA">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79C47B7B" w14:textId="52B0EAE6" w:rsidR="00412850" w:rsidRDefault="00DC57E4" w:rsidP="007438AA">
            <w:pPr>
              <w:widowControl w:val="0"/>
              <w:pBdr>
                <w:top w:val="nil"/>
                <w:left w:val="nil"/>
                <w:bottom w:val="nil"/>
                <w:right w:val="nil"/>
                <w:between w:val="nil"/>
              </w:pBdr>
              <w:spacing w:line="240" w:lineRule="auto"/>
              <w:rPr>
                <w:color w:val="666666"/>
              </w:rPr>
            </w:pPr>
            <w:r>
              <w:rPr>
                <w:color w:val="666666"/>
              </w:rPr>
              <w:t>Strand:</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97CE57C" w14:textId="3E511B57" w:rsidR="00412850" w:rsidRDefault="00DC57E4" w:rsidP="007438AA">
            <w:pPr>
              <w:widowControl w:val="0"/>
              <w:pBdr>
                <w:top w:val="nil"/>
                <w:left w:val="nil"/>
                <w:bottom w:val="nil"/>
                <w:right w:val="nil"/>
                <w:between w:val="nil"/>
              </w:pBdr>
              <w:spacing w:line="240" w:lineRule="auto"/>
              <w:rPr>
                <w:color w:val="666666"/>
              </w:rPr>
            </w:pPr>
            <w:r>
              <w:rPr>
                <w:color w:val="666666"/>
              </w:rPr>
              <w:t xml:space="preserve">[  </w:t>
            </w:r>
            <w:proofErr w:type="gramStart"/>
            <w:r>
              <w:rPr>
                <w:color w:val="666666"/>
              </w:rPr>
              <w:t xml:space="preserve">  ]</w:t>
            </w:r>
            <w:proofErr w:type="gramEnd"/>
            <w:r>
              <w:rPr>
                <w:color w:val="666666"/>
              </w:rPr>
              <w:t xml:space="preserve"> </w:t>
            </w:r>
            <w:r w:rsidR="00CA70E5">
              <w:rPr>
                <w:color w:val="666666"/>
              </w:rPr>
              <w:t>1</w:t>
            </w:r>
          </w:p>
          <w:p w14:paraId="04B9778D" w14:textId="692E4E5D" w:rsidR="00DC57E4" w:rsidRDefault="00DC57E4" w:rsidP="007438AA">
            <w:pPr>
              <w:widowControl w:val="0"/>
              <w:pBdr>
                <w:top w:val="nil"/>
                <w:left w:val="nil"/>
                <w:bottom w:val="nil"/>
                <w:right w:val="nil"/>
                <w:between w:val="nil"/>
              </w:pBdr>
              <w:spacing w:line="240" w:lineRule="auto"/>
              <w:rPr>
                <w:color w:val="666666"/>
              </w:rPr>
            </w:pPr>
            <w:r>
              <w:rPr>
                <w:color w:val="666666"/>
              </w:rPr>
              <w:t xml:space="preserve">[  </w:t>
            </w:r>
            <w:proofErr w:type="gramStart"/>
            <w:r>
              <w:rPr>
                <w:color w:val="666666"/>
              </w:rPr>
              <w:t xml:space="preserve">  ]</w:t>
            </w:r>
            <w:proofErr w:type="gramEnd"/>
            <w:r w:rsidR="00CA70E5">
              <w:rPr>
                <w:color w:val="666666"/>
              </w:rPr>
              <w:t xml:space="preserve"> 2</w:t>
            </w:r>
          </w:p>
          <w:p w14:paraId="01C21E1D" w14:textId="51C6031E" w:rsidR="00DC57E4" w:rsidRDefault="00DC57E4" w:rsidP="007438AA">
            <w:pPr>
              <w:widowControl w:val="0"/>
              <w:pBdr>
                <w:top w:val="nil"/>
                <w:left w:val="nil"/>
                <w:bottom w:val="nil"/>
                <w:right w:val="nil"/>
                <w:between w:val="nil"/>
              </w:pBdr>
              <w:spacing w:line="240" w:lineRule="auto"/>
              <w:rPr>
                <w:color w:val="666666"/>
              </w:rPr>
            </w:pPr>
            <w:r>
              <w:rPr>
                <w:color w:val="666666"/>
              </w:rPr>
              <w:t xml:space="preserve">[  </w:t>
            </w:r>
            <w:proofErr w:type="gramStart"/>
            <w:r>
              <w:rPr>
                <w:color w:val="666666"/>
              </w:rPr>
              <w:t xml:space="preserve">  ]</w:t>
            </w:r>
            <w:proofErr w:type="gramEnd"/>
            <w:r w:rsidR="00CA70E5">
              <w:rPr>
                <w:color w:val="666666"/>
              </w:rPr>
              <w:t xml:space="preserve"> </w:t>
            </w:r>
            <w:r w:rsidR="00E73687">
              <w:rPr>
                <w:color w:val="666666"/>
              </w:rPr>
              <w:t>3</w:t>
            </w:r>
          </w:p>
        </w:tc>
      </w:tr>
    </w:tbl>
    <w:p w14:paraId="3C793001" w14:textId="77777777" w:rsidR="00182EA2" w:rsidRDefault="00182EA2" w:rsidP="00182EA2">
      <w:r>
        <w:br w:type="page"/>
      </w:r>
    </w:p>
    <w:p w14:paraId="0B4CFACD" w14:textId="77777777" w:rsidR="00182EA2" w:rsidRDefault="00182EA2" w:rsidP="00081894"/>
    <w:p w14:paraId="70A5452D" w14:textId="77777777" w:rsidR="00B2153B" w:rsidRDefault="00B2153B" w:rsidP="00B2153B"/>
    <w:tbl>
      <w:tblPr>
        <w:tblStyle w:val="a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gridCol w:w="40"/>
      </w:tblGrid>
      <w:tr w:rsidR="00B2153B" w14:paraId="4C8A302F" w14:textId="77777777" w:rsidTr="00D800F6">
        <w:trPr>
          <w:gridAfter w:val="1"/>
          <w:wAfter w:w="40" w:type="dxa"/>
          <w:trHeight w:val="508"/>
        </w:trPr>
        <w:tc>
          <w:tcPr>
            <w:tcW w:w="10440" w:type="dxa"/>
            <w:tcBorders>
              <w:bottom w:val="nil"/>
            </w:tcBorders>
            <w:shd w:val="clear" w:color="auto" w:fill="000000"/>
            <w:tcMar>
              <w:top w:w="144" w:type="dxa"/>
              <w:left w:w="144" w:type="dxa"/>
              <w:bottom w:w="144" w:type="dxa"/>
              <w:right w:w="144" w:type="dxa"/>
            </w:tcMar>
            <w:vAlign w:val="center"/>
          </w:tcPr>
          <w:p w14:paraId="1927FF9D" w14:textId="6DCDAEAE" w:rsidR="00BF41D4" w:rsidRDefault="00D5718B" w:rsidP="00AA3D5D">
            <w:pPr>
              <w:widowControl w:val="0"/>
              <w:pBdr>
                <w:top w:val="nil"/>
                <w:left w:val="nil"/>
                <w:bottom w:val="nil"/>
                <w:right w:val="nil"/>
                <w:between w:val="nil"/>
              </w:pBdr>
              <w:spacing w:line="240" w:lineRule="auto"/>
              <w:rPr>
                <w:b/>
                <w:bCs/>
                <w:color w:val="FAFAFA"/>
                <w:sz w:val="26"/>
                <w:szCs w:val="26"/>
              </w:rPr>
            </w:pPr>
            <w:r w:rsidRPr="0072603C">
              <w:rPr>
                <w:b/>
                <w:bCs/>
                <w:color w:val="FAFAFA"/>
                <w:sz w:val="26"/>
                <w:szCs w:val="26"/>
              </w:rPr>
              <w:t>Detailed Budgets</w:t>
            </w:r>
          </w:p>
          <w:p w14:paraId="0F5BB70D" w14:textId="0E146457" w:rsidR="00B2153B" w:rsidRDefault="0072603C" w:rsidP="00AA3D5D">
            <w:pPr>
              <w:widowControl w:val="0"/>
              <w:pBdr>
                <w:top w:val="nil"/>
                <w:left w:val="nil"/>
                <w:bottom w:val="nil"/>
                <w:right w:val="nil"/>
                <w:between w:val="nil"/>
              </w:pBdr>
              <w:spacing w:line="240" w:lineRule="auto"/>
              <w:rPr>
                <w:color w:val="FAFAFA"/>
                <w:sz w:val="26"/>
                <w:szCs w:val="26"/>
              </w:rPr>
            </w:pPr>
            <w:r w:rsidRPr="00BF41D4">
              <w:rPr>
                <w:lang w:eastAsia="en-US"/>
              </w:rPr>
              <w:t>to include Irish and Regional Spend Breakdown</w:t>
            </w:r>
          </w:p>
        </w:tc>
      </w:tr>
      <w:tr w:rsidR="00D800F6" w14:paraId="6F4B2551" w14:textId="77777777" w:rsidTr="00D800F6">
        <w:trPr>
          <w:trHeight w:val="10137"/>
        </w:trPr>
        <w:tc>
          <w:tcPr>
            <w:tcW w:w="10480"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B72D466" w14:textId="77777777" w:rsidR="00D800F6" w:rsidRDefault="00D800F6" w:rsidP="00AA3D5D">
            <w:pPr>
              <w:widowControl w:val="0"/>
              <w:pBdr>
                <w:top w:val="nil"/>
                <w:left w:val="nil"/>
                <w:bottom w:val="nil"/>
                <w:right w:val="nil"/>
                <w:between w:val="nil"/>
              </w:pBdr>
              <w:spacing w:line="240" w:lineRule="auto"/>
              <w:rPr>
                <w:color w:val="666666"/>
              </w:rPr>
            </w:pPr>
            <w:r>
              <w:rPr>
                <w:color w:val="666666"/>
              </w:rPr>
              <w:t>Type your answer here</w:t>
            </w:r>
          </w:p>
        </w:tc>
      </w:tr>
    </w:tbl>
    <w:p w14:paraId="3F6F5909" w14:textId="77777777" w:rsidR="00EA7B5C" w:rsidRDefault="00B2153B" w:rsidP="00EA7B5C">
      <w:r>
        <w:br w:type="page"/>
      </w:r>
    </w:p>
    <w:p w14:paraId="508F2968" w14:textId="77777777" w:rsidR="002B7A8C" w:rsidRDefault="002B7A8C" w:rsidP="002B7A8C"/>
    <w:tbl>
      <w:tblPr>
        <w:tblStyle w:val="a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gridCol w:w="40"/>
      </w:tblGrid>
      <w:tr w:rsidR="002B7A8C" w14:paraId="36937E71" w14:textId="77777777" w:rsidTr="007438AA">
        <w:trPr>
          <w:gridAfter w:val="1"/>
          <w:wAfter w:w="40" w:type="dxa"/>
          <w:trHeight w:val="508"/>
        </w:trPr>
        <w:tc>
          <w:tcPr>
            <w:tcW w:w="10440" w:type="dxa"/>
            <w:tcBorders>
              <w:bottom w:val="nil"/>
            </w:tcBorders>
            <w:shd w:val="clear" w:color="auto" w:fill="000000"/>
            <w:tcMar>
              <w:top w:w="144" w:type="dxa"/>
              <w:left w:w="144" w:type="dxa"/>
              <w:bottom w:w="144" w:type="dxa"/>
              <w:right w:w="144" w:type="dxa"/>
            </w:tcMar>
            <w:vAlign w:val="center"/>
          </w:tcPr>
          <w:p w14:paraId="0031B1AD" w14:textId="49567BCC" w:rsidR="00BF41D4" w:rsidRPr="001F6D05" w:rsidRDefault="001F6D05" w:rsidP="007438AA">
            <w:pPr>
              <w:widowControl w:val="0"/>
              <w:pBdr>
                <w:top w:val="nil"/>
                <w:left w:val="nil"/>
                <w:bottom w:val="nil"/>
                <w:right w:val="nil"/>
                <w:between w:val="nil"/>
              </w:pBdr>
              <w:spacing w:line="240" w:lineRule="auto"/>
              <w:rPr>
                <w:b/>
                <w:bCs/>
                <w:color w:val="FAFAFA"/>
                <w:sz w:val="26"/>
                <w:szCs w:val="26"/>
              </w:rPr>
            </w:pPr>
            <w:r w:rsidRPr="001F6D05">
              <w:rPr>
                <w:b/>
                <w:bCs/>
                <w:color w:val="FAFAFA"/>
                <w:sz w:val="26"/>
                <w:szCs w:val="26"/>
              </w:rPr>
              <w:t>Assessment Criteria</w:t>
            </w:r>
          </w:p>
          <w:p w14:paraId="1F345AFE" w14:textId="3EBA0054" w:rsidR="002B7A8C" w:rsidRPr="001F6D05" w:rsidRDefault="001F6D05" w:rsidP="001F6D05">
            <w:pPr>
              <w:pStyle w:val="ListParagraph"/>
              <w:widowControl w:val="0"/>
              <w:numPr>
                <w:ilvl w:val="0"/>
                <w:numId w:val="2"/>
              </w:numPr>
              <w:pBdr>
                <w:top w:val="nil"/>
                <w:left w:val="nil"/>
                <w:bottom w:val="nil"/>
                <w:right w:val="nil"/>
                <w:between w:val="nil"/>
              </w:pBdr>
              <w:spacing w:line="240" w:lineRule="auto"/>
              <w:rPr>
                <w:color w:val="FAFAFA"/>
                <w:sz w:val="26"/>
                <w:szCs w:val="26"/>
              </w:rPr>
            </w:pPr>
            <w:r w:rsidRPr="001F6D05">
              <w:rPr>
                <w:color w:val="FAFAFA"/>
              </w:rPr>
              <w:t>Detail how this project supports the growth of production activity nationwide in particular areas that have not benefitted from regular production activity</w:t>
            </w:r>
            <w:r>
              <w:rPr>
                <w:color w:val="FAFAFA"/>
              </w:rPr>
              <w:t>.</w:t>
            </w:r>
            <w:r w:rsidRPr="001F6D05">
              <w:rPr>
                <w:color w:val="FAFAFA"/>
              </w:rPr>
              <w:t xml:space="preserve"> (30)</w:t>
            </w:r>
          </w:p>
        </w:tc>
      </w:tr>
      <w:tr w:rsidR="002B7A8C" w14:paraId="1FB2BBF1" w14:textId="77777777" w:rsidTr="007438AA">
        <w:trPr>
          <w:trHeight w:val="10137"/>
        </w:trPr>
        <w:tc>
          <w:tcPr>
            <w:tcW w:w="10480"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366896B" w14:textId="77777777" w:rsidR="002B7A8C" w:rsidRDefault="002B7A8C" w:rsidP="007438AA">
            <w:pPr>
              <w:widowControl w:val="0"/>
              <w:pBdr>
                <w:top w:val="nil"/>
                <w:left w:val="nil"/>
                <w:bottom w:val="nil"/>
                <w:right w:val="nil"/>
                <w:between w:val="nil"/>
              </w:pBdr>
              <w:spacing w:line="240" w:lineRule="auto"/>
              <w:rPr>
                <w:color w:val="666666"/>
              </w:rPr>
            </w:pPr>
            <w:r>
              <w:rPr>
                <w:color w:val="666666"/>
              </w:rPr>
              <w:t>Type your answer here</w:t>
            </w:r>
          </w:p>
        </w:tc>
      </w:tr>
    </w:tbl>
    <w:p w14:paraId="1F3BD402" w14:textId="787EF0AC" w:rsidR="001F6D05" w:rsidRDefault="002B7A8C" w:rsidP="002B7A8C">
      <w:r>
        <w:br w:type="page"/>
      </w:r>
    </w:p>
    <w:p w14:paraId="4E6D2C24" w14:textId="77777777" w:rsidR="001F6D05" w:rsidRDefault="001F6D05" w:rsidP="001F6D05"/>
    <w:tbl>
      <w:tblPr>
        <w:tblStyle w:val="a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gridCol w:w="40"/>
      </w:tblGrid>
      <w:tr w:rsidR="001F6D05" w14:paraId="1EBEB973" w14:textId="77777777" w:rsidTr="00A24E3A">
        <w:trPr>
          <w:gridAfter w:val="1"/>
          <w:wAfter w:w="40" w:type="dxa"/>
          <w:trHeight w:val="508"/>
        </w:trPr>
        <w:tc>
          <w:tcPr>
            <w:tcW w:w="10440" w:type="dxa"/>
            <w:tcBorders>
              <w:bottom w:val="nil"/>
            </w:tcBorders>
            <w:shd w:val="clear" w:color="auto" w:fill="000000"/>
            <w:tcMar>
              <w:top w:w="144" w:type="dxa"/>
              <w:left w:w="144" w:type="dxa"/>
              <w:bottom w:w="144" w:type="dxa"/>
              <w:right w:w="144" w:type="dxa"/>
            </w:tcMar>
            <w:vAlign w:val="center"/>
          </w:tcPr>
          <w:p w14:paraId="4D4338D2" w14:textId="77777777" w:rsidR="001F6D05" w:rsidRPr="001F6D05" w:rsidRDefault="001F6D05" w:rsidP="00A24E3A">
            <w:pPr>
              <w:widowControl w:val="0"/>
              <w:pBdr>
                <w:top w:val="nil"/>
                <w:left w:val="nil"/>
                <w:bottom w:val="nil"/>
                <w:right w:val="nil"/>
                <w:between w:val="nil"/>
              </w:pBdr>
              <w:spacing w:line="240" w:lineRule="auto"/>
              <w:rPr>
                <w:b/>
                <w:bCs/>
                <w:color w:val="FAFAFA"/>
                <w:sz w:val="26"/>
                <w:szCs w:val="26"/>
              </w:rPr>
            </w:pPr>
            <w:r w:rsidRPr="001F6D05">
              <w:rPr>
                <w:b/>
                <w:bCs/>
                <w:color w:val="FAFAFA"/>
                <w:sz w:val="26"/>
                <w:szCs w:val="26"/>
              </w:rPr>
              <w:t>Assessment Criteria</w:t>
            </w:r>
          </w:p>
          <w:p w14:paraId="26E79EAA" w14:textId="7A571E1E" w:rsidR="001F6D05" w:rsidRPr="001F6D05" w:rsidRDefault="001F6D05" w:rsidP="001F6D05">
            <w:pPr>
              <w:pStyle w:val="ListParagraph"/>
              <w:widowControl w:val="0"/>
              <w:numPr>
                <w:ilvl w:val="0"/>
                <w:numId w:val="2"/>
              </w:numPr>
              <w:pBdr>
                <w:top w:val="nil"/>
                <w:left w:val="nil"/>
                <w:bottom w:val="nil"/>
                <w:right w:val="nil"/>
                <w:between w:val="nil"/>
              </w:pBdr>
              <w:spacing w:line="240" w:lineRule="auto"/>
              <w:rPr>
                <w:color w:val="FAFAFA"/>
                <w:sz w:val="26"/>
                <w:szCs w:val="26"/>
              </w:rPr>
            </w:pPr>
            <w:r w:rsidRPr="001F6D05">
              <w:rPr>
                <w:color w:val="FAFAFA"/>
              </w:rPr>
              <w:t>Detail specific Talent Development activity both on and off screen in the proposed location</w:t>
            </w:r>
            <w:r>
              <w:rPr>
                <w:color w:val="FAFAFA"/>
              </w:rPr>
              <w:t>.</w:t>
            </w:r>
            <w:r w:rsidRPr="001F6D05">
              <w:rPr>
                <w:color w:val="FAFAFA"/>
              </w:rPr>
              <w:t xml:space="preserve"> (30)</w:t>
            </w:r>
          </w:p>
        </w:tc>
      </w:tr>
      <w:tr w:rsidR="001F6D05" w14:paraId="62346738" w14:textId="77777777" w:rsidTr="00A24E3A">
        <w:trPr>
          <w:trHeight w:val="10137"/>
        </w:trPr>
        <w:tc>
          <w:tcPr>
            <w:tcW w:w="10480"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5DD3484" w14:textId="77777777" w:rsidR="001F6D05" w:rsidRDefault="001F6D05" w:rsidP="00A24E3A">
            <w:pPr>
              <w:widowControl w:val="0"/>
              <w:pBdr>
                <w:top w:val="nil"/>
                <w:left w:val="nil"/>
                <w:bottom w:val="nil"/>
                <w:right w:val="nil"/>
                <w:between w:val="nil"/>
              </w:pBdr>
              <w:spacing w:line="240" w:lineRule="auto"/>
              <w:rPr>
                <w:color w:val="666666"/>
              </w:rPr>
            </w:pPr>
            <w:r>
              <w:rPr>
                <w:color w:val="666666"/>
              </w:rPr>
              <w:t>Type your answer here</w:t>
            </w:r>
          </w:p>
        </w:tc>
      </w:tr>
    </w:tbl>
    <w:p w14:paraId="3F2D784E" w14:textId="38E3ED9F" w:rsidR="001F6D05" w:rsidRDefault="001F6D05" w:rsidP="002B7A8C">
      <w:r>
        <w:br w:type="page"/>
      </w:r>
    </w:p>
    <w:p w14:paraId="4F5C0CB5" w14:textId="77777777" w:rsidR="001F6D05" w:rsidRDefault="001F6D05" w:rsidP="001F6D05"/>
    <w:tbl>
      <w:tblPr>
        <w:tblStyle w:val="a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gridCol w:w="40"/>
      </w:tblGrid>
      <w:tr w:rsidR="001F6D05" w14:paraId="5720CCF2" w14:textId="77777777" w:rsidTr="00A24E3A">
        <w:trPr>
          <w:gridAfter w:val="1"/>
          <w:wAfter w:w="40" w:type="dxa"/>
          <w:trHeight w:val="508"/>
        </w:trPr>
        <w:tc>
          <w:tcPr>
            <w:tcW w:w="10440" w:type="dxa"/>
            <w:tcBorders>
              <w:bottom w:val="nil"/>
            </w:tcBorders>
            <w:shd w:val="clear" w:color="auto" w:fill="000000"/>
            <w:tcMar>
              <w:top w:w="144" w:type="dxa"/>
              <w:left w:w="144" w:type="dxa"/>
              <w:bottom w:w="144" w:type="dxa"/>
              <w:right w:w="144" w:type="dxa"/>
            </w:tcMar>
            <w:vAlign w:val="center"/>
          </w:tcPr>
          <w:p w14:paraId="1960663B" w14:textId="77777777" w:rsidR="001F6D05" w:rsidRPr="001F6D05" w:rsidRDefault="001F6D05" w:rsidP="00A24E3A">
            <w:pPr>
              <w:widowControl w:val="0"/>
              <w:pBdr>
                <w:top w:val="nil"/>
                <w:left w:val="nil"/>
                <w:bottom w:val="nil"/>
                <w:right w:val="nil"/>
                <w:between w:val="nil"/>
              </w:pBdr>
              <w:spacing w:line="240" w:lineRule="auto"/>
              <w:rPr>
                <w:b/>
                <w:bCs/>
                <w:color w:val="FAFAFA"/>
                <w:sz w:val="26"/>
                <w:szCs w:val="26"/>
              </w:rPr>
            </w:pPr>
            <w:r w:rsidRPr="001F6D05">
              <w:rPr>
                <w:b/>
                <w:bCs/>
                <w:color w:val="FAFAFA"/>
                <w:sz w:val="26"/>
                <w:szCs w:val="26"/>
              </w:rPr>
              <w:t>Assessment Criteria</w:t>
            </w:r>
          </w:p>
          <w:p w14:paraId="223E9D2F" w14:textId="0BB23E63" w:rsidR="001F6D05" w:rsidRPr="001F6D05" w:rsidRDefault="001F6D05" w:rsidP="001F6D05">
            <w:pPr>
              <w:pStyle w:val="ListParagraph"/>
              <w:widowControl w:val="0"/>
              <w:numPr>
                <w:ilvl w:val="0"/>
                <w:numId w:val="2"/>
              </w:numPr>
              <w:pBdr>
                <w:top w:val="nil"/>
                <w:left w:val="nil"/>
                <w:bottom w:val="nil"/>
                <w:right w:val="nil"/>
                <w:between w:val="nil"/>
              </w:pBdr>
              <w:spacing w:line="240" w:lineRule="auto"/>
              <w:rPr>
                <w:color w:val="FAFAFA"/>
                <w:sz w:val="26"/>
                <w:szCs w:val="26"/>
              </w:rPr>
            </w:pPr>
            <w:r w:rsidRPr="001F6D05">
              <w:rPr>
                <w:color w:val="FAFAFA"/>
              </w:rPr>
              <w:t>How does this project help build local employment outside of established production hubs? (20)</w:t>
            </w:r>
          </w:p>
        </w:tc>
      </w:tr>
      <w:tr w:rsidR="001F6D05" w14:paraId="18E51BB6" w14:textId="77777777" w:rsidTr="00A24E3A">
        <w:trPr>
          <w:trHeight w:val="10137"/>
        </w:trPr>
        <w:tc>
          <w:tcPr>
            <w:tcW w:w="10480"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20633496" w14:textId="77777777" w:rsidR="001F6D05" w:rsidRDefault="001F6D05" w:rsidP="00A24E3A">
            <w:pPr>
              <w:widowControl w:val="0"/>
              <w:pBdr>
                <w:top w:val="nil"/>
                <w:left w:val="nil"/>
                <w:bottom w:val="nil"/>
                <w:right w:val="nil"/>
                <w:between w:val="nil"/>
              </w:pBdr>
              <w:spacing w:line="240" w:lineRule="auto"/>
              <w:rPr>
                <w:color w:val="666666"/>
              </w:rPr>
            </w:pPr>
            <w:r>
              <w:rPr>
                <w:color w:val="666666"/>
              </w:rPr>
              <w:t>Type your answer here</w:t>
            </w:r>
          </w:p>
        </w:tc>
      </w:tr>
    </w:tbl>
    <w:p w14:paraId="2864D7F4" w14:textId="77777777" w:rsidR="001F6D05" w:rsidRDefault="001F6D05" w:rsidP="001F6D05">
      <w:r>
        <w:br w:type="page"/>
      </w:r>
    </w:p>
    <w:p w14:paraId="1AB003DD" w14:textId="77777777" w:rsidR="001F6D05" w:rsidRDefault="001F6D05" w:rsidP="001F6D05"/>
    <w:tbl>
      <w:tblPr>
        <w:tblStyle w:val="a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gridCol w:w="40"/>
      </w:tblGrid>
      <w:tr w:rsidR="001F6D05" w14:paraId="267433F6" w14:textId="77777777" w:rsidTr="00A24E3A">
        <w:trPr>
          <w:gridAfter w:val="1"/>
          <w:wAfter w:w="40" w:type="dxa"/>
          <w:trHeight w:val="508"/>
        </w:trPr>
        <w:tc>
          <w:tcPr>
            <w:tcW w:w="10440" w:type="dxa"/>
            <w:tcBorders>
              <w:bottom w:val="nil"/>
            </w:tcBorders>
            <w:shd w:val="clear" w:color="auto" w:fill="000000"/>
            <w:tcMar>
              <w:top w:w="144" w:type="dxa"/>
              <w:left w:w="144" w:type="dxa"/>
              <w:bottom w:w="144" w:type="dxa"/>
              <w:right w:w="144" w:type="dxa"/>
            </w:tcMar>
            <w:vAlign w:val="center"/>
          </w:tcPr>
          <w:p w14:paraId="6D910263" w14:textId="77777777" w:rsidR="001F6D05" w:rsidRPr="001F6D05" w:rsidRDefault="001F6D05" w:rsidP="00A24E3A">
            <w:pPr>
              <w:widowControl w:val="0"/>
              <w:pBdr>
                <w:top w:val="nil"/>
                <w:left w:val="nil"/>
                <w:bottom w:val="nil"/>
                <w:right w:val="nil"/>
                <w:between w:val="nil"/>
              </w:pBdr>
              <w:spacing w:line="240" w:lineRule="auto"/>
              <w:rPr>
                <w:b/>
                <w:bCs/>
                <w:color w:val="FAFAFA"/>
                <w:sz w:val="26"/>
                <w:szCs w:val="26"/>
              </w:rPr>
            </w:pPr>
            <w:r w:rsidRPr="001F6D05">
              <w:rPr>
                <w:b/>
                <w:bCs/>
                <w:color w:val="FAFAFA"/>
                <w:sz w:val="26"/>
                <w:szCs w:val="26"/>
              </w:rPr>
              <w:t>Assessment Criteria</w:t>
            </w:r>
          </w:p>
          <w:p w14:paraId="5BBA593A" w14:textId="7E9E0E85" w:rsidR="001F6D05" w:rsidRDefault="001F6D05" w:rsidP="001F6D05">
            <w:pPr>
              <w:pStyle w:val="ListParagraph"/>
              <w:widowControl w:val="0"/>
              <w:numPr>
                <w:ilvl w:val="0"/>
                <w:numId w:val="2"/>
              </w:numPr>
              <w:suppressAutoHyphens/>
              <w:autoSpaceDN w:val="0"/>
              <w:spacing w:after="160" w:line="240" w:lineRule="auto"/>
            </w:pPr>
            <w:r w:rsidRPr="001F6D05">
              <w:rPr>
                <w:color w:val="FAFAFA"/>
              </w:rPr>
              <w:t>If applying for Strand 1 or 3, please detail how the production satisfies one or more of the following:</w:t>
            </w:r>
          </w:p>
          <w:p w14:paraId="16FDF38B" w14:textId="109FF8C2" w:rsidR="001F6D05" w:rsidRPr="001F6D05" w:rsidRDefault="001F6D05" w:rsidP="001F6D05">
            <w:pPr>
              <w:pStyle w:val="ListParagraph"/>
              <w:widowControl w:val="0"/>
              <w:numPr>
                <w:ilvl w:val="0"/>
                <w:numId w:val="9"/>
              </w:numPr>
              <w:suppressAutoHyphens/>
              <w:autoSpaceDN w:val="0"/>
              <w:spacing w:after="160" w:line="240" w:lineRule="auto"/>
              <w:ind w:left="1080" w:hanging="360"/>
              <w:contextualSpacing w:val="0"/>
            </w:pPr>
            <w:r w:rsidRPr="001F6D05">
              <w:rPr>
                <w:color w:val="FAFAFA"/>
              </w:rPr>
              <w:t xml:space="preserve">Inspiring next generation of local production crew and talent and/or </w:t>
            </w:r>
          </w:p>
          <w:p w14:paraId="2774DD6F" w14:textId="6416E871" w:rsidR="001F6D05" w:rsidRPr="001F6D05" w:rsidRDefault="001F6D05" w:rsidP="001F6D05">
            <w:pPr>
              <w:pStyle w:val="ListParagraph"/>
              <w:widowControl w:val="0"/>
              <w:numPr>
                <w:ilvl w:val="0"/>
                <w:numId w:val="10"/>
              </w:numPr>
              <w:suppressAutoHyphens/>
              <w:autoSpaceDN w:val="0"/>
              <w:spacing w:after="160" w:line="240" w:lineRule="auto"/>
              <w:ind w:left="1080" w:hanging="360"/>
              <w:contextualSpacing w:val="0"/>
            </w:pPr>
            <w:r w:rsidRPr="001F6D05">
              <w:rPr>
                <w:color w:val="FAFAFA"/>
              </w:rPr>
              <w:t xml:space="preserve">Engaging the wider local community on the project or the wider screen industries and / or </w:t>
            </w:r>
          </w:p>
          <w:p w14:paraId="495FBF2B" w14:textId="51A2C623" w:rsidR="001F6D05" w:rsidRPr="001F6D05" w:rsidRDefault="001F6D05" w:rsidP="001F6D05">
            <w:pPr>
              <w:pStyle w:val="ListParagraph"/>
              <w:widowControl w:val="0"/>
              <w:numPr>
                <w:ilvl w:val="0"/>
                <w:numId w:val="10"/>
              </w:numPr>
              <w:suppressAutoHyphens/>
              <w:autoSpaceDN w:val="0"/>
              <w:spacing w:after="160" w:line="240" w:lineRule="auto"/>
              <w:ind w:left="1080" w:hanging="360"/>
              <w:contextualSpacing w:val="0"/>
            </w:pPr>
            <w:r w:rsidRPr="001F6D05">
              <w:rPr>
                <w:color w:val="FAFAFA"/>
              </w:rPr>
              <w:t>Attracting new audiences.</w:t>
            </w:r>
          </w:p>
          <w:p w14:paraId="6F157D48" w14:textId="74F04070" w:rsidR="001F6D05" w:rsidRPr="001F6D05" w:rsidRDefault="001F6D05" w:rsidP="001F6D05">
            <w:pPr>
              <w:pStyle w:val="Standard"/>
              <w:widowControl w:val="0"/>
              <w:spacing w:line="240" w:lineRule="auto"/>
              <w:rPr>
                <w:rFonts w:ascii="Arial" w:hAnsi="Arial" w:cs="Arial"/>
                <w:color w:val="FAFAFA"/>
                <w:sz w:val="24"/>
                <w:szCs w:val="24"/>
              </w:rPr>
            </w:pPr>
            <w:r w:rsidRPr="001F6D05">
              <w:rPr>
                <w:rFonts w:ascii="Arial" w:hAnsi="Arial" w:cs="Arial"/>
                <w:color w:val="FAFAFA"/>
                <w:sz w:val="24"/>
                <w:szCs w:val="24"/>
              </w:rPr>
              <w:t xml:space="preserve">Productions are encouraged to think creatively and originally about achieving either or </w:t>
            </w:r>
            <w:proofErr w:type="gramStart"/>
            <w:r w:rsidRPr="001F6D05">
              <w:rPr>
                <w:rFonts w:ascii="Arial" w:hAnsi="Arial" w:cs="Arial"/>
                <w:color w:val="FAFAFA"/>
                <w:sz w:val="24"/>
                <w:szCs w:val="24"/>
              </w:rPr>
              <w:t>both of these</w:t>
            </w:r>
            <w:proofErr w:type="gramEnd"/>
            <w:r w:rsidRPr="001F6D05">
              <w:rPr>
                <w:rFonts w:ascii="Arial" w:hAnsi="Arial" w:cs="Arial"/>
                <w:color w:val="FAFAFA"/>
                <w:sz w:val="24"/>
                <w:szCs w:val="24"/>
              </w:rPr>
              <w:t xml:space="preserve"> goals. Please note this is distinct from and in addition to any skills development plan that may be required under the Section 481 tax incentive</w:t>
            </w:r>
            <w:r>
              <w:rPr>
                <w:rFonts w:ascii="Arial" w:hAnsi="Arial" w:cs="Arial"/>
                <w:color w:val="FAFAFA"/>
                <w:sz w:val="24"/>
                <w:szCs w:val="24"/>
              </w:rPr>
              <w:t>.</w:t>
            </w:r>
            <w:r w:rsidRPr="001F6D05">
              <w:rPr>
                <w:rFonts w:ascii="Arial" w:hAnsi="Arial" w:cs="Arial"/>
                <w:color w:val="FAFAFA"/>
                <w:sz w:val="24"/>
                <w:szCs w:val="24"/>
              </w:rPr>
              <w:t xml:space="preserve"> (20)</w:t>
            </w:r>
          </w:p>
        </w:tc>
      </w:tr>
      <w:tr w:rsidR="001F6D05" w14:paraId="60D5FB1A" w14:textId="77777777" w:rsidTr="001F6D05">
        <w:trPr>
          <w:trHeight w:val="9428"/>
        </w:trPr>
        <w:tc>
          <w:tcPr>
            <w:tcW w:w="10480"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52FA2122" w14:textId="77777777" w:rsidR="001F6D05" w:rsidRDefault="001F6D05" w:rsidP="00A24E3A">
            <w:pPr>
              <w:widowControl w:val="0"/>
              <w:pBdr>
                <w:top w:val="nil"/>
                <w:left w:val="nil"/>
                <w:bottom w:val="nil"/>
                <w:right w:val="nil"/>
                <w:between w:val="nil"/>
              </w:pBdr>
              <w:spacing w:line="240" w:lineRule="auto"/>
              <w:rPr>
                <w:color w:val="666666"/>
              </w:rPr>
            </w:pPr>
            <w:r>
              <w:rPr>
                <w:color w:val="666666"/>
              </w:rPr>
              <w:t>Type your answer here</w:t>
            </w:r>
          </w:p>
        </w:tc>
      </w:tr>
    </w:tbl>
    <w:p w14:paraId="4B9FE7DF" w14:textId="77777777" w:rsidR="002B7A8C" w:rsidRDefault="002B7A8C" w:rsidP="00EA7B5C"/>
    <w:p w14:paraId="53FF09D8" w14:textId="77777777" w:rsidR="0071516A" w:rsidRDefault="0071516A" w:rsidP="0071516A"/>
    <w:tbl>
      <w:tblPr>
        <w:tblStyle w:val="a9"/>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gridCol w:w="40"/>
      </w:tblGrid>
      <w:tr w:rsidR="0071516A" w14:paraId="25BEA59B" w14:textId="77777777" w:rsidTr="007438AA">
        <w:trPr>
          <w:gridAfter w:val="1"/>
          <w:wAfter w:w="40" w:type="dxa"/>
          <w:trHeight w:val="508"/>
        </w:trPr>
        <w:tc>
          <w:tcPr>
            <w:tcW w:w="10440" w:type="dxa"/>
            <w:tcBorders>
              <w:bottom w:val="nil"/>
            </w:tcBorders>
            <w:shd w:val="clear" w:color="auto" w:fill="000000"/>
            <w:tcMar>
              <w:top w:w="144" w:type="dxa"/>
              <w:left w:w="144" w:type="dxa"/>
              <w:bottom w:w="144" w:type="dxa"/>
              <w:right w:w="144" w:type="dxa"/>
            </w:tcMar>
            <w:vAlign w:val="center"/>
          </w:tcPr>
          <w:p w14:paraId="1355ABF6" w14:textId="77777777" w:rsidR="00BF41D4" w:rsidRDefault="00BF41D4" w:rsidP="009852FD">
            <w:pPr>
              <w:widowControl w:val="0"/>
              <w:pBdr>
                <w:top w:val="nil"/>
                <w:left w:val="nil"/>
                <w:bottom w:val="nil"/>
                <w:right w:val="nil"/>
                <w:between w:val="nil"/>
              </w:pBdr>
              <w:spacing w:line="240" w:lineRule="auto"/>
              <w:rPr>
                <w:color w:val="FAFAFA"/>
                <w:sz w:val="26"/>
                <w:szCs w:val="26"/>
              </w:rPr>
            </w:pPr>
            <w:r>
              <w:rPr>
                <w:color w:val="FAFAFA"/>
                <w:sz w:val="26"/>
                <w:szCs w:val="26"/>
              </w:rPr>
              <w:t>3</w:t>
            </w:r>
            <w:r w:rsidR="009852FD" w:rsidRPr="009852FD">
              <w:rPr>
                <w:color w:val="FAFAFA"/>
                <w:sz w:val="26"/>
                <w:szCs w:val="26"/>
              </w:rPr>
              <w:t>.</w:t>
            </w:r>
            <w:r w:rsidR="002B3110">
              <w:rPr>
                <w:color w:val="FAFAFA"/>
                <w:sz w:val="26"/>
                <w:szCs w:val="26"/>
              </w:rPr>
              <w:t xml:space="preserve"> </w:t>
            </w:r>
            <w:r w:rsidRPr="00BF41D4">
              <w:rPr>
                <w:b/>
                <w:bCs/>
                <w:color w:val="FAFAFA"/>
                <w:sz w:val="26"/>
                <w:szCs w:val="26"/>
              </w:rPr>
              <w:t>Track Record of Applicant</w:t>
            </w:r>
          </w:p>
          <w:p w14:paraId="7A29841F" w14:textId="3A054D9A" w:rsidR="0071516A" w:rsidRDefault="001F6D05" w:rsidP="009852FD">
            <w:pPr>
              <w:widowControl w:val="0"/>
              <w:pBdr>
                <w:top w:val="nil"/>
                <w:left w:val="nil"/>
                <w:bottom w:val="nil"/>
                <w:right w:val="nil"/>
                <w:between w:val="nil"/>
              </w:pBdr>
              <w:spacing w:line="240" w:lineRule="auto"/>
              <w:rPr>
                <w:color w:val="FAFAFA"/>
                <w:sz w:val="26"/>
                <w:szCs w:val="26"/>
              </w:rPr>
            </w:pPr>
            <w:r>
              <w:rPr>
                <w:color w:val="FAFAFA"/>
              </w:rPr>
              <w:t>Please detail other considerations here.</w:t>
            </w:r>
          </w:p>
        </w:tc>
      </w:tr>
      <w:tr w:rsidR="0071516A" w14:paraId="4B22C877" w14:textId="77777777" w:rsidTr="007438AA">
        <w:trPr>
          <w:trHeight w:val="10137"/>
        </w:trPr>
        <w:tc>
          <w:tcPr>
            <w:tcW w:w="10480" w:type="dxa"/>
            <w:gridSpan w:val="2"/>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1DE3E707" w14:textId="77777777" w:rsidR="0071516A" w:rsidRDefault="0071516A" w:rsidP="007438AA">
            <w:pPr>
              <w:widowControl w:val="0"/>
              <w:pBdr>
                <w:top w:val="nil"/>
                <w:left w:val="nil"/>
                <w:bottom w:val="nil"/>
                <w:right w:val="nil"/>
                <w:between w:val="nil"/>
              </w:pBdr>
              <w:spacing w:line="240" w:lineRule="auto"/>
              <w:rPr>
                <w:color w:val="666666"/>
              </w:rPr>
            </w:pPr>
            <w:r>
              <w:rPr>
                <w:color w:val="666666"/>
              </w:rPr>
              <w:t>Type your answer here</w:t>
            </w:r>
          </w:p>
        </w:tc>
      </w:tr>
    </w:tbl>
    <w:p w14:paraId="10715DAB" w14:textId="77777777" w:rsidR="0071516A" w:rsidRDefault="0071516A" w:rsidP="0071516A">
      <w:r>
        <w:br w:type="page"/>
      </w:r>
    </w:p>
    <w:p w14:paraId="57BD2096" w14:textId="77777777" w:rsidR="00B2153B" w:rsidRDefault="00B2153B"/>
    <w:p w14:paraId="417A5307" w14:textId="77777777" w:rsidR="003B5B25" w:rsidRDefault="003B5B25"/>
    <w:tbl>
      <w:tblPr>
        <w:tblStyle w:val="a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3B5B25" w14:paraId="417A5309"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17A5308" w14:textId="7EA24D7B" w:rsidR="003B5B25" w:rsidRPr="001F6D05" w:rsidRDefault="00F66BA6">
            <w:pPr>
              <w:widowControl w:val="0"/>
              <w:spacing w:line="240" w:lineRule="auto"/>
              <w:rPr>
                <w:b/>
                <w:bCs/>
                <w:color w:val="FAFAFA"/>
                <w:sz w:val="26"/>
                <w:szCs w:val="26"/>
              </w:rPr>
            </w:pPr>
            <w:r w:rsidRPr="001F6D05">
              <w:rPr>
                <w:b/>
                <w:bCs/>
                <w:color w:val="FAFAFA"/>
                <w:sz w:val="26"/>
                <w:szCs w:val="26"/>
              </w:rPr>
              <w:t>4</w:t>
            </w:r>
            <w:r w:rsidR="00D13116" w:rsidRPr="001F6D05">
              <w:rPr>
                <w:b/>
                <w:bCs/>
                <w:color w:val="FAFAFA"/>
                <w:sz w:val="26"/>
                <w:szCs w:val="26"/>
              </w:rPr>
              <w:t>. Data Protection</w:t>
            </w:r>
          </w:p>
        </w:tc>
      </w:tr>
      <w:tr w:rsidR="003E76F2" w14:paraId="417A530B" w14:textId="77777777" w:rsidTr="009A0192">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tcPr>
          <w:p w14:paraId="417A530A" w14:textId="2C30D951" w:rsidR="003E76F2" w:rsidRDefault="003E76F2" w:rsidP="003E76F2">
            <w:pPr>
              <w:widowControl w:val="0"/>
              <w:spacing w:line="240" w:lineRule="auto"/>
              <w:rPr>
                <w:color w:val="666666"/>
              </w:rPr>
            </w:pPr>
            <w:r w:rsidRPr="003E76F2">
              <w:rPr>
                <w:color w:val="808080" w:themeColor="background1" w:themeShade="80"/>
              </w:rPr>
              <w:t xml:space="preserve">Screen Ireland is required to collect data, including certain personal data, to process your application.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application. Screen Ireland requests that you do NOT send personal data on yourself or third parties, associated with your application, that has not been requested, or that you have not acquired permission to use. The data may be used for statistical purposes. The data collected may be stored, processed and passed in confidence to or shared with third parties, individuals or organisations, who are helping us assess applications or monitor funding.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w:t>
            </w:r>
          </w:p>
        </w:tc>
      </w:tr>
      <w:tr w:rsidR="003E76F2" w14:paraId="417A530D" w14:textId="77777777" w:rsidTr="009A0192">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tcPr>
          <w:p w14:paraId="15B92523" w14:textId="77777777" w:rsidR="007D63CF" w:rsidRPr="007D63CF" w:rsidRDefault="007D63CF" w:rsidP="007D63CF">
            <w:pPr>
              <w:widowControl w:val="0"/>
              <w:spacing w:line="240" w:lineRule="auto"/>
              <w:rPr>
                <w:color w:val="666666"/>
              </w:rPr>
            </w:pPr>
            <w:r w:rsidRPr="007D63CF">
              <w:rPr>
                <w:color w:val="666666"/>
              </w:rPr>
              <w:t>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w:t>
            </w:r>
          </w:p>
          <w:p w14:paraId="7AD2673C" w14:textId="77777777" w:rsidR="007D63CF" w:rsidRPr="007D63CF" w:rsidRDefault="007D63CF" w:rsidP="007D63CF">
            <w:pPr>
              <w:widowControl w:val="0"/>
              <w:spacing w:line="240" w:lineRule="auto"/>
              <w:rPr>
                <w:color w:val="666666"/>
              </w:rPr>
            </w:pPr>
          </w:p>
          <w:p w14:paraId="417A530C" w14:textId="6D11F030" w:rsidR="003E76F2" w:rsidRPr="00701B76" w:rsidRDefault="007D63CF" w:rsidP="007D63CF">
            <w:pPr>
              <w:widowControl w:val="0"/>
              <w:numPr>
                <w:ilvl w:val="0"/>
                <w:numId w:val="1"/>
              </w:numPr>
              <w:spacing w:line="240" w:lineRule="auto"/>
              <w:rPr>
                <w:color w:val="666666"/>
              </w:rPr>
            </w:pPr>
            <w:r w:rsidRPr="007D63CF">
              <w:rPr>
                <w:color w:val="666666"/>
              </w:rPr>
              <w:t>I consent to the data provided being processed for the purposes outlined above</w:t>
            </w:r>
            <w:r>
              <w:rPr>
                <w:color w:val="666666"/>
              </w:rPr>
              <w:t>.</w:t>
            </w:r>
          </w:p>
        </w:tc>
      </w:tr>
    </w:tbl>
    <w:p w14:paraId="417A530E" w14:textId="77777777" w:rsidR="003B5B25" w:rsidRDefault="003B5B25"/>
    <w:p w14:paraId="417A530F" w14:textId="77777777" w:rsidR="003B5B25" w:rsidRDefault="003B5B25"/>
    <w:tbl>
      <w:tblPr>
        <w:tblStyle w:val="ab"/>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3B5B25" w14:paraId="417A5311" w14:textId="77777777">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417A5310" w14:textId="084429F9" w:rsidR="003B5B25" w:rsidRPr="001F6D05" w:rsidRDefault="00F66BA6">
            <w:pPr>
              <w:widowControl w:val="0"/>
              <w:spacing w:line="240" w:lineRule="auto"/>
              <w:rPr>
                <w:b/>
                <w:bCs/>
                <w:color w:val="FAFAFA"/>
                <w:sz w:val="26"/>
                <w:szCs w:val="26"/>
              </w:rPr>
            </w:pPr>
            <w:r w:rsidRPr="001F6D05">
              <w:rPr>
                <w:b/>
                <w:bCs/>
                <w:color w:val="FAFAFA"/>
                <w:sz w:val="26"/>
                <w:szCs w:val="26"/>
              </w:rPr>
              <w:t>5</w:t>
            </w:r>
            <w:r w:rsidR="00D13116" w:rsidRPr="001F6D05">
              <w:rPr>
                <w:b/>
                <w:bCs/>
                <w:color w:val="FAFAFA"/>
                <w:sz w:val="26"/>
                <w:szCs w:val="26"/>
              </w:rPr>
              <w:t>. Declaration</w:t>
            </w:r>
            <w:r w:rsidR="000E5BD1" w:rsidRPr="001F6D05">
              <w:rPr>
                <w:b/>
                <w:bCs/>
                <w:color w:val="FAFAFA"/>
                <w:sz w:val="26"/>
                <w:szCs w:val="26"/>
              </w:rPr>
              <w:t xml:space="preserve"> </w:t>
            </w:r>
          </w:p>
        </w:tc>
      </w:tr>
      <w:tr w:rsidR="003B5B25" w14:paraId="417A5313" w14:textId="77777777">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417A5312" w14:textId="09A0C4B3" w:rsidR="000E5BD1" w:rsidRDefault="00D13116">
            <w:pPr>
              <w:widowControl w:val="0"/>
              <w:spacing w:line="240" w:lineRule="auto"/>
              <w:rPr>
                <w:color w:val="666666"/>
              </w:rPr>
            </w:pPr>
            <w:r w:rsidRPr="003E76F2">
              <w:rPr>
                <w:color w:val="808080" w:themeColor="background1" w:themeShade="80"/>
              </w:rPr>
              <w:t>I/We declare that the information provided in this application is true and correct to the best of my/our knowledge.</w:t>
            </w:r>
          </w:p>
        </w:tc>
      </w:tr>
      <w:tr w:rsidR="003B5B25" w14:paraId="417A5316"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4" w14:textId="630EED91" w:rsidR="000E5BD1" w:rsidRDefault="00D13116">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5" w14:textId="759655EF"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319" w14:textId="77777777">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417A5317" w14:textId="318FBC4F" w:rsidR="003B5B25" w:rsidRDefault="000E5BD1" w:rsidP="000E5BD1">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417A5318" w14:textId="31AEB76E" w:rsidR="003B5B25" w:rsidRDefault="00F42F14" w:rsidP="00701B76">
            <w:pPr>
              <w:widowControl w:val="0"/>
              <w:pBdr>
                <w:top w:val="nil"/>
                <w:left w:val="nil"/>
                <w:bottom w:val="nil"/>
                <w:right w:val="nil"/>
                <w:between w:val="nil"/>
              </w:pBdr>
              <w:spacing w:line="240" w:lineRule="auto"/>
              <w:rPr>
                <w:color w:val="666666"/>
              </w:rPr>
            </w:pPr>
            <w:r>
              <w:rPr>
                <w:color w:val="666666"/>
              </w:rPr>
              <w:t>Type your answer here</w:t>
            </w:r>
          </w:p>
        </w:tc>
      </w:tr>
      <w:tr w:rsidR="003B5B25" w14:paraId="417A531C" w14:textId="77777777">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417A531A" w14:textId="372939C0" w:rsidR="003B5B25" w:rsidRDefault="000E5BD1" w:rsidP="000E5BD1">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17A531B" w14:textId="77777777" w:rsidR="003B5B25" w:rsidRDefault="003B5B25">
            <w:pPr>
              <w:widowControl w:val="0"/>
              <w:spacing w:line="240" w:lineRule="auto"/>
              <w:rPr>
                <w:color w:val="666666"/>
              </w:rPr>
            </w:pPr>
          </w:p>
        </w:tc>
      </w:tr>
    </w:tbl>
    <w:p w14:paraId="417A534A" w14:textId="45BF14C8" w:rsidR="003B5B25" w:rsidRDefault="003B5B25" w:rsidP="000E20D5"/>
    <w:p w14:paraId="4E8D1C0A" w14:textId="1C99CEF3" w:rsidR="00F00EF2" w:rsidRDefault="00F00EF2" w:rsidP="00F00EF2"/>
    <w:sectPr w:rsidR="00F00EF2">
      <w:headerReference w:type="default" r:id="rId10"/>
      <w:headerReference w:type="first" r:id="rId11"/>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68C5" w14:textId="77777777" w:rsidR="00C14E7C" w:rsidRDefault="00C14E7C">
      <w:pPr>
        <w:spacing w:line="240" w:lineRule="auto"/>
      </w:pPr>
      <w:r>
        <w:separator/>
      </w:r>
    </w:p>
  </w:endnote>
  <w:endnote w:type="continuationSeparator" w:id="0">
    <w:p w14:paraId="47159274" w14:textId="77777777" w:rsidR="00C14E7C" w:rsidRDefault="00C14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5EF7" w14:textId="77777777" w:rsidR="00C14E7C" w:rsidRDefault="00C14E7C">
      <w:pPr>
        <w:spacing w:line="240" w:lineRule="auto"/>
      </w:pPr>
      <w:r>
        <w:separator/>
      </w:r>
    </w:p>
  </w:footnote>
  <w:footnote w:type="continuationSeparator" w:id="0">
    <w:p w14:paraId="4AC496E7" w14:textId="77777777" w:rsidR="00C14E7C" w:rsidRDefault="00C14E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4B" w14:textId="67A3D876" w:rsidR="003B5B25" w:rsidRDefault="00D13116">
    <w:pPr>
      <w:ind w:left="180"/>
      <w:rPr>
        <w:sz w:val="26"/>
        <w:szCs w:val="26"/>
      </w:rPr>
    </w:pPr>
    <w:r>
      <w:rPr>
        <w:noProof/>
      </w:rPr>
      <w:drawing>
        <wp:anchor distT="0" distB="0" distL="0" distR="0" simplePos="0" relativeHeight="251659264" behindDoc="1" locked="0" layoutInCell="1" hidden="0" allowOverlap="1" wp14:anchorId="417A535A" wp14:editId="13B424E6">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350" w14:textId="77777777" w:rsidR="003B5B25" w:rsidRDefault="00D13116">
    <w:pPr>
      <w:ind w:left="180"/>
      <w:rPr>
        <w:color w:val="FAFAFA"/>
        <w:sz w:val="26"/>
        <w:szCs w:val="26"/>
      </w:rPr>
    </w:pPr>
    <w:r>
      <w:rPr>
        <w:noProof/>
      </w:rPr>
      <w:drawing>
        <wp:anchor distT="0" distB="0" distL="0" distR="0" simplePos="0" relativeHeight="251660288" behindDoc="1" locked="0" layoutInCell="1" hidden="0" allowOverlap="1" wp14:anchorId="417A535C" wp14:editId="417A535D">
          <wp:simplePos x="0" y="0"/>
          <wp:positionH relativeFrom="column">
            <wp:posOffset>-463385</wp:posOffset>
          </wp:positionH>
          <wp:positionV relativeFrom="paragraph">
            <wp:posOffset>-342898</wp:posOffset>
          </wp:positionV>
          <wp:extent cx="7570944" cy="220503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39F8C4E2" w:rsidR="00F42F14" w:rsidRPr="00F42F14" w:rsidRDefault="00D13116" w:rsidP="00F42F14">
    <w:pPr>
      <w:pStyle w:val="Heading1"/>
      <w:rPr>
        <w:color w:val="FAFAFA"/>
      </w:rPr>
    </w:pPr>
    <w:bookmarkStart w:id="0" w:name="_heading=h.gjdgxs" w:colFirst="0" w:colLast="0"/>
    <w:bookmarkEnd w:id="0"/>
    <w:r>
      <w:t xml:space="preserve"> </w:t>
    </w:r>
    <w:r w:rsidR="00701B76">
      <w:rPr>
        <w:color w:val="FAFAFA"/>
      </w:rPr>
      <w:t>Application Form</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RseryQl1utfRNJ" int2:id="TN6kvwqU">
      <int2:state int2:value="Rejected" int2:type="AugLoop_Text_Critique"/>
    </int2:textHash>
    <int2:textHash int2:hashCode="WUdyfOqdxTDbn+" int2:id="ztMB8J5t">
      <int2:state int2:value="Rejected" int2:type="AugLoop_Text_Critique"/>
    </int2:textHash>
    <int2:textHash int2:hashCode="B4b/OxnY0fR+Se" int2:id="lmrL84Ad">
      <int2:state int2:value="Rejected" int2:type="AugLoop_Text_Critique"/>
    </int2:textHash>
    <int2:textHash int2:hashCode="4eDk5DSkalSZOW" int2:id="CNwHqK1K">
      <int2:state int2:value="Rejected" int2:type="AugLoop_Text_Critique"/>
    </int2:textHash>
    <int2:textHash int2:hashCode="gD0NHrr6BQHmXZ" int2:id="em5VgQe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73A"/>
    <w:multiLevelType w:val="multilevel"/>
    <w:tmpl w:val="E3F2803C"/>
    <w:styleLink w:val="WWNum3"/>
    <w:lvl w:ilvl="0">
      <w:start w:val="1"/>
      <w:numFmt w:val="decimal"/>
      <w:lvlText w:val="%1."/>
      <w:lvlJc w:val="left"/>
      <w:pPr>
        <w:ind w:left="360" w:firstLine="0"/>
      </w:pPr>
      <w:rPr>
        <w:sz w:val="22"/>
      </w:rPr>
    </w:lvl>
    <w:lvl w:ilvl="1">
      <w:start w:val="1"/>
      <w:numFmt w:val="lowerLetter"/>
      <w:lvlText w:val="%2."/>
      <w:lvlJc w:val="left"/>
      <w:pPr>
        <w:ind w:left="1080" w:firstLine="0"/>
      </w:pPr>
    </w:lvl>
    <w:lvl w:ilvl="2">
      <w:start w:val="1"/>
      <w:numFmt w:val="lowerRoman"/>
      <w:lvlText w:val="%1.%2.%3."/>
      <w:lvlJc w:val="left"/>
      <w:pPr>
        <w:ind w:left="1980" w:firstLine="0"/>
      </w:pPr>
    </w:lvl>
    <w:lvl w:ilvl="3">
      <w:start w:val="1"/>
      <w:numFmt w:val="decimal"/>
      <w:lvlText w:val="%1.%2.%3.%4."/>
      <w:lvlJc w:val="left"/>
      <w:pPr>
        <w:ind w:left="2520" w:firstLine="0"/>
      </w:pPr>
    </w:lvl>
    <w:lvl w:ilvl="4">
      <w:start w:val="1"/>
      <w:numFmt w:val="lowerLetter"/>
      <w:lvlText w:val="%1.%2.%3.%4.%5."/>
      <w:lvlJc w:val="left"/>
      <w:pPr>
        <w:ind w:left="3240" w:firstLine="0"/>
      </w:pPr>
    </w:lvl>
    <w:lvl w:ilvl="5">
      <w:start w:val="1"/>
      <w:numFmt w:val="lowerRoman"/>
      <w:lvlText w:val="%1.%2.%3.%4.%5.%6."/>
      <w:lvlJc w:val="left"/>
      <w:pPr>
        <w:ind w:left="4140" w:firstLine="0"/>
      </w:pPr>
    </w:lvl>
    <w:lvl w:ilvl="6">
      <w:start w:val="1"/>
      <w:numFmt w:val="decimal"/>
      <w:lvlText w:val="%1.%2.%3.%4.%5.%6.%7."/>
      <w:lvlJc w:val="left"/>
      <w:pPr>
        <w:ind w:left="4680" w:firstLine="0"/>
      </w:pPr>
    </w:lvl>
    <w:lvl w:ilvl="7">
      <w:start w:val="1"/>
      <w:numFmt w:val="lowerLetter"/>
      <w:lvlText w:val="%1.%2.%3.%4.%5.%6.%7.%8."/>
      <w:lvlJc w:val="left"/>
      <w:pPr>
        <w:ind w:left="5400" w:firstLine="0"/>
      </w:pPr>
    </w:lvl>
    <w:lvl w:ilvl="8">
      <w:start w:val="1"/>
      <w:numFmt w:val="lowerRoman"/>
      <w:lvlText w:val="%1.%2.%3.%4.%5.%6.%7.%8.%9."/>
      <w:lvlJc w:val="left"/>
      <w:pPr>
        <w:ind w:left="6300" w:firstLine="0"/>
      </w:pPr>
    </w:lvl>
  </w:abstractNum>
  <w:abstractNum w:abstractNumId="1"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C3D4A"/>
    <w:multiLevelType w:val="hybridMultilevel"/>
    <w:tmpl w:val="4E92B36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10AF2"/>
    <w:multiLevelType w:val="hybridMultilevel"/>
    <w:tmpl w:val="4E92B36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720908"/>
    <w:multiLevelType w:val="hybridMultilevel"/>
    <w:tmpl w:val="4E92B36E"/>
    <w:lvl w:ilvl="0" w:tplc="A4783840">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F83EBF"/>
    <w:multiLevelType w:val="hybridMultilevel"/>
    <w:tmpl w:val="4E92B36E"/>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EF0EAA"/>
    <w:multiLevelType w:val="multilevel"/>
    <w:tmpl w:val="9EBAF4F2"/>
    <w:styleLink w:val="WWNum5"/>
    <w:lvl w:ilvl="0">
      <w:start w:val="1"/>
      <w:numFmt w:val="lowerLetter"/>
      <w:lvlText w:val="%1."/>
      <w:lvlJc w:val="left"/>
      <w:pPr>
        <w:ind w:left="720" w:firstLine="0"/>
      </w:pPr>
      <w:rPr>
        <w:sz w:val="22"/>
      </w:rPr>
    </w:lvl>
    <w:lvl w:ilvl="1">
      <w:start w:val="1"/>
      <w:numFmt w:val="lowerLetter"/>
      <w:lvlText w:val="%2."/>
      <w:lvlJc w:val="left"/>
      <w:pPr>
        <w:ind w:left="1440" w:firstLine="0"/>
      </w:pPr>
    </w:lvl>
    <w:lvl w:ilvl="2">
      <w:start w:val="1"/>
      <w:numFmt w:val="lowerRoman"/>
      <w:lvlText w:val="%1.%2.%3."/>
      <w:lvlJc w:val="left"/>
      <w:pPr>
        <w:ind w:left="2340" w:firstLine="0"/>
      </w:pPr>
    </w:lvl>
    <w:lvl w:ilvl="3">
      <w:start w:val="1"/>
      <w:numFmt w:val="decimal"/>
      <w:lvlText w:val="%1.%2.%3.%4."/>
      <w:lvlJc w:val="left"/>
      <w:pPr>
        <w:ind w:left="2880" w:firstLine="0"/>
      </w:pPr>
    </w:lvl>
    <w:lvl w:ilvl="4">
      <w:start w:val="1"/>
      <w:numFmt w:val="lowerLetter"/>
      <w:lvlText w:val="%1.%2.%3.%4.%5."/>
      <w:lvlJc w:val="left"/>
      <w:pPr>
        <w:ind w:left="3600" w:firstLine="0"/>
      </w:pPr>
    </w:lvl>
    <w:lvl w:ilvl="5">
      <w:start w:val="1"/>
      <w:numFmt w:val="lowerRoman"/>
      <w:lvlText w:val="%1.%2.%3.%4.%5.%6."/>
      <w:lvlJc w:val="left"/>
      <w:pPr>
        <w:ind w:left="4500" w:firstLine="0"/>
      </w:pPr>
    </w:lvl>
    <w:lvl w:ilvl="6">
      <w:start w:val="1"/>
      <w:numFmt w:val="decimal"/>
      <w:lvlText w:val="%1.%2.%3.%4.%5.%6.%7."/>
      <w:lvlJc w:val="left"/>
      <w:pPr>
        <w:ind w:left="5040" w:firstLine="0"/>
      </w:pPr>
    </w:lvl>
    <w:lvl w:ilvl="7">
      <w:start w:val="1"/>
      <w:numFmt w:val="lowerLetter"/>
      <w:lvlText w:val="%1.%2.%3.%4.%5.%6.%7.%8."/>
      <w:lvlJc w:val="left"/>
      <w:pPr>
        <w:ind w:left="5760" w:firstLine="0"/>
      </w:pPr>
    </w:lvl>
    <w:lvl w:ilvl="8">
      <w:start w:val="1"/>
      <w:numFmt w:val="lowerRoman"/>
      <w:lvlText w:val="%1.%2.%3.%4.%5.%6.%7.%8.%9."/>
      <w:lvlJc w:val="left"/>
      <w:pPr>
        <w:ind w:left="6660" w:firstLine="0"/>
      </w:pPr>
    </w:lvl>
  </w:abstractNum>
  <w:num w:numId="1" w16cid:durableId="708451558">
    <w:abstractNumId w:val="1"/>
  </w:num>
  <w:num w:numId="2" w16cid:durableId="1333802032">
    <w:abstractNumId w:val="4"/>
  </w:num>
  <w:num w:numId="3" w16cid:durableId="2029939738">
    <w:abstractNumId w:val="2"/>
  </w:num>
  <w:num w:numId="4" w16cid:durableId="1803688536">
    <w:abstractNumId w:val="5"/>
  </w:num>
  <w:num w:numId="5" w16cid:durableId="266810964">
    <w:abstractNumId w:val="3"/>
  </w:num>
  <w:num w:numId="6" w16cid:durableId="1115095836">
    <w:abstractNumId w:val="0"/>
  </w:num>
  <w:num w:numId="7" w16cid:durableId="1887255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9107595">
    <w:abstractNumId w:val="6"/>
  </w:num>
  <w:num w:numId="9" w16cid:durableId="265162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1441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10AEE"/>
    <w:rsid w:val="00075793"/>
    <w:rsid w:val="00081894"/>
    <w:rsid w:val="000D3A7B"/>
    <w:rsid w:val="000D4919"/>
    <w:rsid w:val="000E20D5"/>
    <w:rsid w:val="000E5BD1"/>
    <w:rsid w:val="00104B5F"/>
    <w:rsid w:val="001628BA"/>
    <w:rsid w:val="00165F33"/>
    <w:rsid w:val="001803BF"/>
    <w:rsid w:val="00181F0B"/>
    <w:rsid w:val="00182EA2"/>
    <w:rsid w:val="00190460"/>
    <w:rsid w:val="001C21D1"/>
    <w:rsid w:val="001F6D05"/>
    <w:rsid w:val="00212807"/>
    <w:rsid w:val="00230126"/>
    <w:rsid w:val="00236E34"/>
    <w:rsid w:val="002B3110"/>
    <w:rsid w:val="002B7A8C"/>
    <w:rsid w:val="003265DA"/>
    <w:rsid w:val="00365171"/>
    <w:rsid w:val="003B10DE"/>
    <w:rsid w:val="003B5210"/>
    <w:rsid w:val="003B5B25"/>
    <w:rsid w:val="003C4588"/>
    <w:rsid w:val="003E76F2"/>
    <w:rsid w:val="00412850"/>
    <w:rsid w:val="004230F9"/>
    <w:rsid w:val="00465DF1"/>
    <w:rsid w:val="00477B9B"/>
    <w:rsid w:val="0048114B"/>
    <w:rsid w:val="0053681C"/>
    <w:rsid w:val="00547A9A"/>
    <w:rsid w:val="00570FDE"/>
    <w:rsid w:val="00590063"/>
    <w:rsid w:val="005A518F"/>
    <w:rsid w:val="005C68CD"/>
    <w:rsid w:val="005F2EF7"/>
    <w:rsid w:val="005F3D3E"/>
    <w:rsid w:val="0060067E"/>
    <w:rsid w:val="006177EA"/>
    <w:rsid w:val="00680D27"/>
    <w:rsid w:val="006B5304"/>
    <w:rsid w:val="00701B76"/>
    <w:rsid w:val="0071516A"/>
    <w:rsid w:val="0072603C"/>
    <w:rsid w:val="007265BB"/>
    <w:rsid w:val="00740110"/>
    <w:rsid w:val="0077051F"/>
    <w:rsid w:val="007D63CF"/>
    <w:rsid w:val="008026CA"/>
    <w:rsid w:val="0082312E"/>
    <w:rsid w:val="00831B0B"/>
    <w:rsid w:val="00834F50"/>
    <w:rsid w:val="00844A09"/>
    <w:rsid w:val="008517FB"/>
    <w:rsid w:val="0085195D"/>
    <w:rsid w:val="008B29C4"/>
    <w:rsid w:val="008B2F42"/>
    <w:rsid w:val="008E72BC"/>
    <w:rsid w:val="009068FD"/>
    <w:rsid w:val="009152A1"/>
    <w:rsid w:val="00915615"/>
    <w:rsid w:val="009179BD"/>
    <w:rsid w:val="0093448F"/>
    <w:rsid w:val="009433EA"/>
    <w:rsid w:val="0095139F"/>
    <w:rsid w:val="009852FD"/>
    <w:rsid w:val="00A3543D"/>
    <w:rsid w:val="00A35FED"/>
    <w:rsid w:val="00A43923"/>
    <w:rsid w:val="00A64BC0"/>
    <w:rsid w:val="00A66590"/>
    <w:rsid w:val="00A838A9"/>
    <w:rsid w:val="00A97DAD"/>
    <w:rsid w:val="00AD3D6C"/>
    <w:rsid w:val="00B016DD"/>
    <w:rsid w:val="00B2153B"/>
    <w:rsid w:val="00B63643"/>
    <w:rsid w:val="00BD7A7A"/>
    <w:rsid w:val="00BF41D4"/>
    <w:rsid w:val="00C14E7C"/>
    <w:rsid w:val="00C25031"/>
    <w:rsid w:val="00C93B80"/>
    <w:rsid w:val="00CA70E5"/>
    <w:rsid w:val="00CD0131"/>
    <w:rsid w:val="00D13116"/>
    <w:rsid w:val="00D15061"/>
    <w:rsid w:val="00D36EB5"/>
    <w:rsid w:val="00D41232"/>
    <w:rsid w:val="00D43B7A"/>
    <w:rsid w:val="00D5718B"/>
    <w:rsid w:val="00D653DE"/>
    <w:rsid w:val="00D800F6"/>
    <w:rsid w:val="00D86974"/>
    <w:rsid w:val="00D87F6C"/>
    <w:rsid w:val="00DA0BCC"/>
    <w:rsid w:val="00DA3280"/>
    <w:rsid w:val="00DC57E4"/>
    <w:rsid w:val="00DF228B"/>
    <w:rsid w:val="00E15DCD"/>
    <w:rsid w:val="00E26613"/>
    <w:rsid w:val="00E3725E"/>
    <w:rsid w:val="00E462A6"/>
    <w:rsid w:val="00E73687"/>
    <w:rsid w:val="00E75CD6"/>
    <w:rsid w:val="00EA7B5C"/>
    <w:rsid w:val="00EE3C53"/>
    <w:rsid w:val="00F00EF2"/>
    <w:rsid w:val="00F20820"/>
    <w:rsid w:val="00F25A55"/>
    <w:rsid w:val="00F42F14"/>
    <w:rsid w:val="00F66BA6"/>
    <w:rsid w:val="00FA4839"/>
    <w:rsid w:val="00FE468B"/>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C22B8AD8-2343-40A5-96B2-1924E379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00EF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 w:type="table" w:styleId="TableGrid">
    <w:name w:val="Table Grid"/>
    <w:basedOn w:val="TableNormal"/>
    <w:uiPriority w:val="59"/>
    <w:rsid w:val="004230F9"/>
    <w:pPr>
      <w:spacing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00EF2"/>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E73687"/>
    <w:rPr>
      <w:b/>
      <w:bCs/>
    </w:rPr>
  </w:style>
  <w:style w:type="paragraph" w:customStyle="1" w:styleId="Standard">
    <w:name w:val="Standard"/>
    <w:rsid w:val="001F6D05"/>
    <w:pPr>
      <w:suppressAutoHyphens/>
      <w:autoSpaceDN w:val="0"/>
      <w:spacing w:after="160" w:line="256" w:lineRule="auto"/>
    </w:pPr>
    <w:rPr>
      <w:rFonts w:ascii="Calibri" w:eastAsia="SimSun" w:hAnsi="Calibri" w:cs="Times New Roman"/>
      <w:kern w:val="3"/>
      <w:lang w:val="en-IE" w:eastAsia="en-US"/>
    </w:rPr>
  </w:style>
  <w:style w:type="numbering" w:customStyle="1" w:styleId="WWNum3">
    <w:name w:val="WWNum3"/>
    <w:rsid w:val="001F6D05"/>
    <w:pPr>
      <w:numPr>
        <w:numId w:val="6"/>
      </w:numPr>
    </w:pPr>
  </w:style>
  <w:style w:type="numbering" w:customStyle="1" w:styleId="WWNum5">
    <w:name w:val="WWNum5"/>
    <w:rsid w:val="001F6D0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3269">
      <w:bodyDiv w:val="1"/>
      <w:marLeft w:val="0"/>
      <w:marRight w:val="0"/>
      <w:marTop w:val="0"/>
      <w:marBottom w:val="0"/>
      <w:divBdr>
        <w:top w:val="none" w:sz="0" w:space="0" w:color="auto"/>
        <w:left w:val="none" w:sz="0" w:space="0" w:color="auto"/>
        <w:bottom w:val="none" w:sz="0" w:space="0" w:color="auto"/>
        <w:right w:val="none" w:sz="0" w:space="0" w:color="auto"/>
      </w:divBdr>
    </w:div>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E3472C89B9FB4B9CC28F48E0B33E32" ma:contentTypeVersion="17" ma:contentTypeDescription="Create a new document." ma:contentTypeScope="" ma:versionID="0fb1db939c46b4f10e9fdbf5c95b1afa">
  <xsd:schema xmlns:xsd="http://www.w3.org/2001/XMLSchema" xmlns:xs="http://www.w3.org/2001/XMLSchema" xmlns:p="http://schemas.microsoft.com/office/2006/metadata/properties" xmlns:ns2="4c43400a-0ecf-45e6-9057-e270dcb7c305" xmlns:ns3="922f751a-c817-4044-8862-4574c60eb343" targetNamespace="http://schemas.microsoft.com/office/2006/metadata/properties" ma:root="true" ma:fieldsID="6071235d40ebf281c8f78ee8d19b2ed0" ns2:_="" ns3:_="">
    <xsd:import namespace="4c43400a-0ecf-45e6-9057-e270dcb7c305"/>
    <xsd:import namespace="922f751a-c817-4044-8862-4574c60e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3400a-0ecf-45e6-9057-e270dcb7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f751a-c817-4044-8862-4574c60eb3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c7e3f4-1dfe-4ca0-a922-677478be47c4}" ma:internalName="TaxCatchAll" ma:showField="CatchAllData" ma:web="922f751a-c817-4044-8862-4574c60e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68A0AB-9AF8-4864-8889-F6997D93E992}">
  <ds:schemaRefs>
    <ds:schemaRef ds:uri="http://schemas.microsoft.com/sharepoint/v3/contenttype/forms"/>
  </ds:schemaRefs>
</ds:datastoreItem>
</file>

<file path=customXml/itemProps3.xml><?xml version="1.0" encoding="utf-8"?>
<ds:datastoreItem xmlns:ds="http://schemas.openxmlformats.org/officeDocument/2006/customXml" ds:itemID="{96B18896-8636-490C-8BE1-198E6EF8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3400a-0ecf-45e6-9057-e270dcb7c305"/>
    <ds:schemaRef ds:uri="922f751a-c817-4044-8862-4574c60eb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Callie Hardy</cp:lastModifiedBy>
  <cp:revision>3</cp:revision>
  <dcterms:created xsi:type="dcterms:W3CDTF">2023-12-08T12:16:00Z</dcterms:created>
  <dcterms:modified xsi:type="dcterms:W3CDTF">2023-12-08T12:52:00Z</dcterms:modified>
</cp:coreProperties>
</file>