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DC977" w14:textId="77777777" w:rsidR="005A518F" w:rsidRDefault="005A518F">
      <w:pPr>
        <w:rPr>
          <w:sz w:val="32"/>
          <w:szCs w:val="32"/>
        </w:rPr>
      </w:pPr>
    </w:p>
    <w:p w14:paraId="7E581B41" w14:textId="1E554482" w:rsidR="00E73687" w:rsidRDefault="00F83BCC">
      <w:pPr>
        <w:rPr>
          <w:sz w:val="32"/>
          <w:szCs w:val="32"/>
        </w:rPr>
      </w:pPr>
      <w:proofErr w:type="spellStart"/>
      <w:r w:rsidRPr="00F83BCC">
        <w:rPr>
          <w:sz w:val="32"/>
          <w:szCs w:val="32"/>
        </w:rPr>
        <w:t>Ciste</w:t>
      </w:r>
      <w:proofErr w:type="spellEnd"/>
      <w:r w:rsidRPr="00F83BCC">
        <w:rPr>
          <w:sz w:val="32"/>
          <w:szCs w:val="32"/>
        </w:rPr>
        <w:t xml:space="preserve"> </w:t>
      </w:r>
      <w:proofErr w:type="spellStart"/>
      <w:r w:rsidRPr="00F83BCC">
        <w:rPr>
          <w:sz w:val="32"/>
          <w:szCs w:val="32"/>
        </w:rPr>
        <w:t>Léirithe</w:t>
      </w:r>
      <w:proofErr w:type="spellEnd"/>
      <w:r w:rsidRPr="00F83BCC">
        <w:rPr>
          <w:sz w:val="32"/>
          <w:szCs w:val="32"/>
        </w:rPr>
        <w:t xml:space="preserve"> </w:t>
      </w:r>
      <w:proofErr w:type="spellStart"/>
      <w:r w:rsidRPr="00F83BCC">
        <w:rPr>
          <w:sz w:val="32"/>
          <w:szCs w:val="32"/>
        </w:rPr>
        <w:t>Breise</w:t>
      </w:r>
      <w:proofErr w:type="spellEnd"/>
      <w:r w:rsidRPr="00F83BCC">
        <w:rPr>
          <w:sz w:val="32"/>
          <w:szCs w:val="32"/>
        </w:rPr>
        <w:t xml:space="preserve"> </w:t>
      </w:r>
      <w:proofErr w:type="spellStart"/>
      <w:r w:rsidRPr="00F83BCC">
        <w:rPr>
          <w:sz w:val="32"/>
          <w:szCs w:val="32"/>
        </w:rPr>
        <w:t>Forleitheadach</w:t>
      </w:r>
      <w:proofErr w:type="spellEnd"/>
      <w:r w:rsidRPr="00F83BCC">
        <w:rPr>
          <w:sz w:val="32"/>
          <w:szCs w:val="32"/>
        </w:rPr>
        <w:t xml:space="preserve"> </w:t>
      </w:r>
      <w:proofErr w:type="spellStart"/>
      <w:r w:rsidRPr="00F83BCC">
        <w:rPr>
          <w:sz w:val="32"/>
          <w:szCs w:val="32"/>
        </w:rPr>
        <w:t>na</w:t>
      </w:r>
      <w:proofErr w:type="spellEnd"/>
      <w:r w:rsidRPr="00F83BCC">
        <w:rPr>
          <w:sz w:val="32"/>
          <w:szCs w:val="32"/>
        </w:rPr>
        <w:t xml:space="preserve"> </w:t>
      </w:r>
      <w:proofErr w:type="spellStart"/>
      <w:r w:rsidRPr="00F83BCC">
        <w:rPr>
          <w:sz w:val="32"/>
          <w:szCs w:val="32"/>
        </w:rPr>
        <w:t>nÉireann</w:t>
      </w:r>
      <w:proofErr w:type="spellEnd"/>
    </w:p>
    <w:p w14:paraId="6F1F2E7A" w14:textId="77777777" w:rsidR="00F83BCC" w:rsidRDefault="00F83BCC">
      <w:pPr>
        <w:rPr>
          <w:sz w:val="32"/>
          <w:szCs w:val="32"/>
        </w:rPr>
      </w:pPr>
    </w:p>
    <w:p w14:paraId="61BD889E" w14:textId="5FD5C60F" w:rsidR="00E73687" w:rsidRDefault="00CB4CCD" w:rsidP="0048114B">
      <w:proofErr w:type="spellStart"/>
      <w:r w:rsidRPr="00CB4CCD">
        <w:t>Leanann</w:t>
      </w:r>
      <w:proofErr w:type="spellEnd"/>
      <w:r w:rsidRPr="00CB4CCD">
        <w:t xml:space="preserve"> </w:t>
      </w:r>
      <w:proofErr w:type="spellStart"/>
      <w:r w:rsidRPr="00CB4CCD">
        <w:t>Fís</w:t>
      </w:r>
      <w:proofErr w:type="spellEnd"/>
      <w:r w:rsidRPr="00CB4CCD">
        <w:t xml:space="preserve"> Éireann </w:t>
      </w:r>
      <w:proofErr w:type="spellStart"/>
      <w:r w:rsidRPr="00CB4CCD">
        <w:t>lena</w:t>
      </w:r>
      <w:proofErr w:type="spellEnd"/>
      <w:r w:rsidRPr="00CB4CCD">
        <w:t xml:space="preserve"> </w:t>
      </w:r>
      <w:proofErr w:type="spellStart"/>
      <w:r w:rsidRPr="00CB4CCD">
        <w:t>tacaíocht</w:t>
      </w:r>
      <w:proofErr w:type="spellEnd"/>
      <w:r w:rsidRPr="00CB4CCD">
        <w:t xml:space="preserve"> do </w:t>
      </w:r>
      <w:proofErr w:type="spellStart"/>
      <w:r w:rsidRPr="00CB4CCD">
        <w:t>léiriúcháin</w:t>
      </w:r>
      <w:proofErr w:type="spellEnd"/>
      <w:r w:rsidRPr="00CB4CCD">
        <w:t xml:space="preserve"> </w:t>
      </w:r>
      <w:proofErr w:type="spellStart"/>
      <w:r w:rsidRPr="00CB4CCD">
        <w:t>trasna</w:t>
      </w:r>
      <w:proofErr w:type="spellEnd"/>
      <w:r w:rsidRPr="00CB4CCD">
        <w:t xml:space="preserve"> </w:t>
      </w:r>
      <w:proofErr w:type="spellStart"/>
      <w:r w:rsidRPr="00CB4CCD">
        <w:t>na</w:t>
      </w:r>
      <w:proofErr w:type="spellEnd"/>
      <w:r w:rsidRPr="00CB4CCD">
        <w:t xml:space="preserve"> </w:t>
      </w:r>
      <w:proofErr w:type="spellStart"/>
      <w:r w:rsidRPr="00CB4CCD">
        <w:t>tíre</w:t>
      </w:r>
      <w:proofErr w:type="spellEnd"/>
      <w:r w:rsidRPr="00CB4CCD">
        <w:t xml:space="preserve"> leis an </w:t>
      </w:r>
      <w:r w:rsidRPr="00CB4CCD">
        <w:rPr>
          <w:b/>
          <w:bCs/>
        </w:rPr>
        <w:t>“</w:t>
      </w:r>
      <w:proofErr w:type="spellStart"/>
      <w:r w:rsidRPr="00CB4CCD">
        <w:rPr>
          <w:b/>
          <w:bCs/>
        </w:rPr>
        <w:t>Ciste</w:t>
      </w:r>
      <w:proofErr w:type="spellEnd"/>
      <w:r w:rsidRPr="00CB4CCD">
        <w:rPr>
          <w:b/>
          <w:bCs/>
        </w:rPr>
        <w:t xml:space="preserve"> </w:t>
      </w:r>
      <w:proofErr w:type="spellStart"/>
      <w:r w:rsidRPr="00CB4CCD">
        <w:rPr>
          <w:b/>
          <w:bCs/>
        </w:rPr>
        <w:t>Léirithe</w:t>
      </w:r>
      <w:proofErr w:type="spellEnd"/>
      <w:r w:rsidRPr="00CB4CCD">
        <w:rPr>
          <w:b/>
          <w:bCs/>
        </w:rPr>
        <w:t xml:space="preserve"> </w:t>
      </w:r>
      <w:proofErr w:type="spellStart"/>
      <w:r w:rsidRPr="00CB4CCD">
        <w:rPr>
          <w:b/>
          <w:bCs/>
        </w:rPr>
        <w:t>Breise</w:t>
      </w:r>
      <w:proofErr w:type="spellEnd"/>
      <w:r w:rsidRPr="00CB4CCD">
        <w:rPr>
          <w:b/>
          <w:bCs/>
        </w:rPr>
        <w:t xml:space="preserve"> </w:t>
      </w:r>
      <w:proofErr w:type="spellStart"/>
      <w:r w:rsidRPr="00CB4CCD">
        <w:rPr>
          <w:b/>
          <w:bCs/>
        </w:rPr>
        <w:t>Forleitheadach</w:t>
      </w:r>
      <w:proofErr w:type="spellEnd"/>
      <w:r w:rsidRPr="00CB4CCD">
        <w:rPr>
          <w:b/>
          <w:bCs/>
        </w:rPr>
        <w:t xml:space="preserve"> </w:t>
      </w:r>
      <w:proofErr w:type="spellStart"/>
      <w:r w:rsidRPr="00CB4CCD">
        <w:rPr>
          <w:b/>
          <w:bCs/>
        </w:rPr>
        <w:t>na</w:t>
      </w:r>
      <w:proofErr w:type="spellEnd"/>
      <w:r w:rsidRPr="00CB4CCD">
        <w:rPr>
          <w:b/>
          <w:bCs/>
        </w:rPr>
        <w:t xml:space="preserve"> </w:t>
      </w:r>
      <w:proofErr w:type="spellStart"/>
      <w:r w:rsidRPr="00CB4CCD">
        <w:rPr>
          <w:b/>
          <w:bCs/>
        </w:rPr>
        <w:t>hÉireann</w:t>
      </w:r>
      <w:proofErr w:type="spellEnd"/>
      <w:r w:rsidRPr="00CB4CCD">
        <w:rPr>
          <w:b/>
          <w:bCs/>
        </w:rPr>
        <w:t>”</w:t>
      </w:r>
      <w:r w:rsidRPr="00CB4CCD">
        <w:t>.</w:t>
      </w:r>
    </w:p>
    <w:p w14:paraId="6EF21BC7" w14:textId="77777777" w:rsidR="00CB4CCD" w:rsidRDefault="00CB4CCD" w:rsidP="0048114B"/>
    <w:p w14:paraId="431C2B46" w14:textId="56824974" w:rsidR="00E73687" w:rsidRDefault="007D14BD" w:rsidP="0048114B">
      <w:proofErr w:type="spellStart"/>
      <w:r w:rsidRPr="007D14BD">
        <w:t>Tá</w:t>
      </w:r>
      <w:proofErr w:type="spellEnd"/>
      <w:r w:rsidRPr="007D14BD">
        <w:t xml:space="preserve"> an </w:t>
      </w:r>
      <w:proofErr w:type="spellStart"/>
      <w:r w:rsidRPr="007D14BD">
        <w:t>iasacht</w:t>
      </w:r>
      <w:proofErr w:type="spellEnd"/>
      <w:r w:rsidRPr="007D14BD">
        <w:t xml:space="preserve"> </w:t>
      </w:r>
      <w:proofErr w:type="spellStart"/>
      <w:r w:rsidRPr="007D14BD">
        <w:t>léirithe</w:t>
      </w:r>
      <w:proofErr w:type="spellEnd"/>
      <w:r w:rsidRPr="007D14BD">
        <w:t xml:space="preserve"> </w:t>
      </w:r>
      <w:proofErr w:type="spellStart"/>
      <w:r w:rsidRPr="007D14BD">
        <w:t>seo</w:t>
      </w:r>
      <w:proofErr w:type="spellEnd"/>
      <w:r w:rsidRPr="007D14BD">
        <w:t xml:space="preserve"> </w:t>
      </w:r>
      <w:proofErr w:type="spellStart"/>
      <w:r w:rsidRPr="007D14BD">
        <w:t>dírithe</w:t>
      </w:r>
      <w:proofErr w:type="spellEnd"/>
      <w:r w:rsidRPr="007D14BD">
        <w:t xml:space="preserve"> </w:t>
      </w:r>
      <w:proofErr w:type="spellStart"/>
      <w:r w:rsidRPr="007D14BD">
        <w:t>ar</w:t>
      </w:r>
      <w:proofErr w:type="spellEnd"/>
      <w:r w:rsidRPr="007D14BD">
        <w:t xml:space="preserve"> </w:t>
      </w:r>
      <w:proofErr w:type="spellStart"/>
      <w:r w:rsidRPr="007D14BD">
        <w:t>thograí</w:t>
      </w:r>
      <w:proofErr w:type="spellEnd"/>
      <w:r w:rsidRPr="007D14BD">
        <w:t xml:space="preserve"> (</w:t>
      </w:r>
      <w:proofErr w:type="spellStart"/>
      <w:r w:rsidRPr="007D14BD">
        <w:t>scannáin</w:t>
      </w:r>
      <w:proofErr w:type="spellEnd"/>
      <w:r w:rsidRPr="007D14BD">
        <w:t xml:space="preserve"> </w:t>
      </w:r>
      <w:proofErr w:type="spellStart"/>
      <w:r w:rsidRPr="007D14BD">
        <w:t>lánfhada</w:t>
      </w:r>
      <w:proofErr w:type="spellEnd"/>
      <w:r w:rsidRPr="007D14BD">
        <w:t xml:space="preserve"> </w:t>
      </w:r>
      <w:proofErr w:type="spellStart"/>
      <w:r w:rsidRPr="007D14BD">
        <w:t>bheo-aicsin</w:t>
      </w:r>
      <w:proofErr w:type="spellEnd"/>
      <w:r w:rsidRPr="007D14BD">
        <w:t xml:space="preserve"> </w:t>
      </w:r>
      <w:proofErr w:type="spellStart"/>
      <w:r w:rsidRPr="007D14BD">
        <w:t>agus</w:t>
      </w:r>
      <w:proofErr w:type="spellEnd"/>
      <w:r w:rsidRPr="007D14BD">
        <w:t xml:space="preserve"> </w:t>
      </w:r>
      <w:proofErr w:type="spellStart"/>
      <w:r w:rsidRPr="007D14BD">
        <w:t>bheochana</w:t>
      </w:r>
      <w:proofErr w:type="spellEnd"/>
      <w:r w:rsidRPr="007D14BD">
        <w:t xml:space="preserve"> </w:t>
      </w:r>
      <w:proofErr w:type="spellStart"/>
      <w:r w:rsidRPr="007D14BD">
        <w:t>agus</w:t>
      </w:r>
      <w:proofErr w:type="spellEnd"/>
      <w:r w:rsidRPr="007D14BD">
        <w:t xml:space="preserve"> </w:t>
      </w:r>
      <w:proofErr w:type="spellStart"/>
      <w:r w:rsidRPr="007D14BD">
        <w:t>ar</w:t>
      </w:r>
      <w:proofErr w:type="spellEnd"/>
      <w:r w:rsidRPr="007D14BD">
        <w:t xml:space="preserve"> </w:t>
      </w:r>
      <w:proofErr w:type="spellStart"/>
      <w:r w:rsidRPr="007D14BD">
        <w:t>theilifís</w:t>
      </w:r>
      <w:proofErr w:type="spellEnd"/>
      <w:r w:rsidRPr="007D14BD">
        <w:t xml:space="preserve"> </w:t>
      </w:r>
      <w:proofErr w:type="spellStart"/>
      <w:r w:rsidRPr="007D14BD">
        <w:t>agus</w:t>
      </w:r>
      <w:proofErr w:type="spellEnd"/>
      <w:r w:rsidRPr="007D14BD">
        <w:t xml:space="preserve"> </w:t>
      </w:r>
      <w:proofErr w:type="spellStart"/>
      <w:r w:rsidRPr="007D14BD">
        <w:t>ar</w:t>
      </w:r>
      <w:proofErr w:type="spellEnd"/>
      <w:r w:rsidRPr="007D14BD">
        <w:t xml:space="preserve"> </w:t>
      </w:r>
      <w:proofErr w:type="spellStart"/>
      <w:r w:rsidRPr="007D14BD">
        <w:t>ghearrscannáin</w:t>
      </w:r>
      <w:proofErr w:type="spellEnd"/>
      <w:r w:rsidRPr="007D14BD">
        <w:t xml:space="preserve">) </w:t>
      </w:r>
      <w:proofErr w:type="spellStart"/>
      <w:r w:rsidRPr="007D14BD">
        <w:t>atá</w:t>
      </w:r>
      <w:proofErr w:type="spellEnd"/>
      <w:r w:rsidRPr="007D14BD">
        <w:t xml:space="preserve"> ag </w:t>
      </w:r>
      <w:proofErr w:type="spellStart"/>
      <w:r w:rsidRPr="007D14BD">
        <w:t>tabhairt</w:t>
      </w:r>
      <w:proofErr w:type="spellEnd"/>
      <w:r w:rsidRPr="007D14BD">
        <w:t xml:space="preserve"> </w:t>
      </w:r>
      <w:proofErr w:type="spellStart"/>
      <w:r w:rsidRPr="007D14BD">
        <w:t>faoi</w:t>
      </w:r>
      <w:proofErr w:type="spellEnd"/>
      <w:r w:rsidRPr="007D14BD">
        <w:t xml:space="preserve"> </w:t>
      </w:r>
      <w:proofErr w:type="spellStart"/>
      <w:r w:rsidRPr="007D14BD">
        <w:t>léirithe</w:t>
      </w:r>
      <w:proofErr w:type="spellEnd"/>
      <w:r w:rsidRPr="007D14BD">
        <w:t xml:space="preserve"> </w:t>
      </w:r>
      <w:proofErr w:type="spellStart"/>
      <w:r w:rsidRPr="007D14BD">
        <w:t>i</w:t>
      </w:r>
      <w:proofErr w:type="spellEnd"/>
      <w:r w:rsidRPr="007D14BD">
        <w:t xml:space="preserve"> </w:t>
      </w:r>
      <w:proofErr w:type="spellStart"/>
      <w:r w:rsidRPr="007D14BD">
        <w:t>gceantracha</w:t>
      </w:r>
      <w:proofErr w:type="spellEnd"/>
      <w:r w:rsidRPr="007D14BD">
        <w:t xml:space="preserve"> in </w:t>
      </w:r>
      <w:proofErr w:type="spellStart"/>
      <w:r w:rsidRPr="007D14BD">
        <w:t>Éirinn</w:t>
      </w:r>
      <w:proofErr w:type="spellEnd"/>
      <w:r w:rsidRPr="007D14BD">
        <w:t xml:space="preserve"> </w:t>
      </w:r>
      <w:proofErr w:type="spellStart"/>
      <w:r w:rsidRPr="007D14BD">
        <w:t>atá</w:t>
      </w:r>
      <w:proofErr w:type="spellEnd"/>
      <w:r w:rsidRPr="007D14BD">
        <w:t xml:space="preserve"> </w:t>
      </w:r>
      <w:proofErr w:type="spellStart"/>
      <w:r w:rsidRPr="007D14BD">
        <w:t>taobh</w:t>
      </w:r>
      <w:proofErr w:type="spellEnd"/>
      <w:r w:rsidRPr="007D14BD">
        <w:t xml:space="preserve"> </w:t>
      </w:r>
      <w:proofErr w:type="spellStart"/>
      <w:r w:rsidRPr="007D14BD">
        <w:t>amuigh</w:t>
      </w:r>
      <w:proofErr w:type="spellEnd"/>
      <w:r w:rsidRPr="007D14BD">
        <w:t xml:space="preserve"> de </w:t>
      </w:r>
      <w:proofErr w:type="spellStart"/>
      <w:r w:rsidRPr="007D14BD">
        <w:t>raon</w:t>
      </w:r>
      <w:proofErr w:type="spellEnd"/>
      <w:r w:rsidRPr="007D14BD">
        <w:t xml:space="preserve"> 65km ó Ard-Oifig an Phoist </w:t>
      </w:r>
      <w:proofErr w:type="spellStart"/>
      <w:r w:rsidRPr="007D14BD">
        <w:t>i</w:t>
      </w:r>
      <w:proofErr w:type="spellEnd"/>
      <w:r w:rsidRPr="007D14BD">
        <w:t xml:space="preserve"> </w:t>
      </w:r>
      <w:proofErr w:type="spellStart"/>
      <w:r w:rsidRPr="007D14BD">
        <w:t>mBaile</w:t>
      </w:r>
      <w:proofErr w:type="spellEnd"/>
      <w:r w:rsidRPr="007D14BD">
        <w:t xml:space="preserve"> </w:t>
      </w:r>
      <w:proofErr w:type="spellStart"/>
      <w:r w:rsidRPr="007D14BD">
        <w:t>Átha</w:t>
      </w:r>
      <w:proofErr w:type="spellEnd"/>
      <w:r w:rsidRPr="007D14BD">
        <w:t xml:space="preserve"> Cliath.</w:t>
      </w:r>
    </w:p>
    <w:p w14:paraId="4B90B6D8" w14:textId="77777777" w:rsidR="007D14BD" w:rsidRDefault="007D14BD" w:rsidP="0048114B"/>
    <w:p w14:paraId="233E4CA3" w14:textId="555D5B8F" w:rsidR="00182EA2" w:rsidRDefault="00527284" w:rsidP="00182EA2">
      <w:proofErr w:type="spellStart"/>
      <w:r w:rsidRPr="00527284">
        <w:t>Féach</w:t>
      </w:r>
      <w:proofErr w:type="spellEnd"/>
      <w:r w:rsidRPr="00527284">
        <w:t xml:space="preserve"> </w:t>
      </w:r>
      <w:proofErr w:type="spellStart"/>
      <w:r w:rsidRPr="00527284">
        <w:t>ar</w:t>
      </w:r>
      <w:proofErr w:type="spellEnd"/>
      <w:r w:rsidRPr="00527284">
        <w:t xml:space="preserve"> Gairm </w:t>
      </w:r>
      <w:proofErr w:type="spellStart"/>
      <w:r w:rsidRPr="00527284">
        <w:t>ar</w:t>
      </w:r>
      <w:proofErr w:type="spellEnd"/>
      <w:r w:rsidRPr="00527284">
        <w:t xml:space="preserve"> </w:t>
      </w:r>
      <w:proofErr w:type="spellStart"/>
      <w:r w:rsidRPr="00527284">
        <w:t>Iarratais</w:t>
      </w:r>
      <w:proofErr w:type="spellEnd"/>
      <w:r w:rsidRPr="00527284">
        <w:t xml:space="preserve"> le do </w:t>
      </w:r>
      <w:proofErr w:type="spellStart"/>
      <w:r w:rsidRPr="00527284">
        <w:t>thoil</w:t>
      </w:r>
      <w:proofErr w:type="spellEnd"/>
      <w:r w:rsidRPr="00527284">
        <w:t xml:space="preserve"> </w:t>
      </w:r>
      <w:proofErr w:type="spellStart"/>
      <w:r w:rsidRPr="00527284">
        <w:t>i</w:t>
      </w:r>
      <w:proofErr w:type="spellEnd"/>
      <w:r w:rsidRPr="00527284">
        <w:t xml:space="preserve"> </w:t>
      </w:r>
      <w:proofErr w:type="spellStart"/>
      <w:r w:rsidRPr="00527284">
        <w:t>gcomhair</w:t>
      </w:r>
      <w:proofErr w:type="spellEnd"/>
      <w:r w:rsidRPr="00527284">
        <w:t xml:space="preserve"> </w:t>
      </w:r>
      <w:proofErr w:type="spellStart"/>
      <w:r w:rsidRPr="00527284">
        <w:t>tuilleadh</w:t>
      </w:r>
      <w:proofErr w:type="spellEnd"/>
      <w:r w:rsidRPr="00527284">
        <w:t xml:space="preserve"> </w:t>
      </w:r>
      <w:proofErr w:type="spellStart"/>
      <w:r w:rsidRPr="00527284">
        <w:t>sonraí</w:t>
      </w:r>
      <w:proofErr w:type="spellEnd"/>
      <w:r w:rsidRPr="00527284">
        <w:t xml:space="preserve"> </w:t>
      </w:r>
      <w:proofErr w:type="spellStart"/>
      <w:r w:rsidRPr="00527284">
        <w:t>agus</w:t>
      </w:r>
      <w:proofErr w:type="spellEnd"/>
      <w:r w:rsidRPr="00527284">
        <w:t xml:space="preserve"> </w:t>
      </w:r>
      <w:proofErr w:type="spellStart"/>
      <w:r w:rsidRPr="00527284">
        <w:t>treora</w:t>
      </w:r>
      <w:proofErr w:type="spellEnd"/>
      <w:r w:rsidRPr="00527284">
        <w:t>.</w:t>
      </w:r>
    </w:p>
    <w:p w14:paraId="07C101B7" w14:textId="77777777" w:rsidR="00527284" w:rsidRDefault="00527284" w:rsidP="00182EA2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485"/>
      </w:tblGrid>
      <w:tr w:rsidR="00182EA2" w14:paraId="5AA5AA3C" w14:textId="77777777" w:rsidTr="007438AA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80ECB9A" w14:textId="3322A855" w:rsidR="00182EA2" w:rsidRPr="001F6D05" w:rsidRDefault="00AF3A3D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FAFAFA"/>
                <w:sz w:val="26"/>
                <w:szCs w:val="26"/>
              </w:rPr>
            </w:pPr>
            <w:proofErr w:type="spellStart"/>
            <w:r w:rsidRPr="00AF3A3D">
              <w:rPr>
                <w:b/>
                <w:bCs/>
                <w:color w:val="FAFAFA"/>
                <w:sz w:val="26"/>
                <w:szCs w:val="26"/>
              </w:rPr>
              <w:t>Eolas</w:t>
            </w:r>
            <w:proofErr w:type="spellEnd"/>
            <w:r w:rsidRPr="00AF3A3D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Pr="00AF3A3D">
              <w:rPr>
                <w:b/>
                <w:bCs/>
                <w:color w:val="FAFAFA"/>
                <w:sz w:val="26"/>
                <w:szCs w:val="26"/>
              </w:rPr>
              <w:t>Teagmhála</w:t>
            </w:r>
            <w:proofErr w:type="spellEnd"/>
            <w:r w:rsidRPr="00AF3A3D">
              <w:rPr>
                <w:b/>
                <w:bCs/>
                <w:color w:val="FAFAFA"/>
                <w:sz w:val="26"/>
                <w:szCs w:val="26"/>
              </w:rPr>
              <w:t xml:space="preserve"> an </w:t>
            </w:r>
            <w:proofErr w:type="spellStart"/>
            <w:r w:rsidRPr="00AF3A3D">
              <w:rPr>
                <w:b/>
                <w:bCs/>
                <w:color w:val="FAFAFA"/>
                <w:sz w:val="26"/>
                <w:szCs w:val="26"/>
              </w:rPr>
              <w:t>Iarrthóra</w:t>
            </w:r>
            <w:proofErr w:type="spellEnd"/>
          </w:p>
        </w:tc>
      </w:tr>
      <w:tr w:rsidR="00182EA2" w14:paraId="6FEEFCA1" w14:textId="77777777" w:rsidTr="007438AA"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080B117" w14:textId="591010AE" w:rsidR="00182EA2" w:rsidRDefault="006565AF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6565AF">
              <w:rPr>
                <w:color w:val="666666"/>
              </w:rPr>
              <w:t>Ainm</w:t>
            </w:r>
            <w:proofErr w:type="spellEnd"/>
            <w:r w:rsidRPr="006565AF">
              <w:rPr>
                <w:color w:val="666666"/>
              </w:rPr>
              <w:t xml:space="preserve"> </w:t>
            </w:r>
            <w:proofErr w:type="spellStart"/>
            <w:r w:rsidRPr="006565AF">
              <w:rPr>
                <w:color w:val="666666"/>
              </w:rPr>
              <w:t>teagmhála</w:t>
            </w:r>
            <w:proofErr w:type="spellEnd"/>
            <w:r w:rsidRPr="006565AF">
              <w:rPr>
                <w:color w:val="666666"/>
              </w:rPr>
              <w:t xml:space="preserve"> </w:t>
            </w:r>
            <w:proofErr w:type="spellStart"/>
            <w:r w:rsidRPr="006565AF">
              <w:rPr>
                <w:color w:val="666666"/>
              </w:rPr>
              <w:t>taiscthe</w:t>
            </w:r>
            <w:proofErr w:type="spellEnd"/>
            <w:r w:rsidRPr="006565AF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4168B69" w14:textId="69659DDE" w:rsidR="00182EA2" w:rsidRDefault="00032279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032279">
              <w:rPr>
                <w:color w:val="666666"/>
              </w:rPr>
              <w:t>Clóscríobh</w:t>
            </w:r>
            <w:proofErr w:type="spellEnd"/>
            <w:r w:rsidRPr="00032279">
              <w:rPr>
                <w:color w:val="666666"/>
              </w:rPr>
              <w:t xml:space="preserve"> do </w:t>
            </w:r>
            <w:proofErr w:type="spellStart"/>
            <w:r w:rsidRPr="00032279">
              <w:rPr>
                <w:color w:val="666666"/>
              </w:rPr>
              <w:t>fhreagra</w:t>
            </w:r>
            <w:proofErr w:type="spellEnd"/>
            <w:r w:rsidRPr="00032279">
              <w:rPr>
                <w:color w:val="666666"/>
              </w:rPr>
              <w:t xml:space="preserve"> </w:t>
            </w:r>
            <w:proofErr w:type="spellStart"/>
            <w:r w:rsidRPr="00032279">
              <w:rPr>
                <w:color w:val="666666"/>
              </w:rPr>
              <w:t>anseo</w:t>
            </w:r>
            <w:proofErr w:type="spellEnd"/>
          </w:p>
        </w:tc>
      </w:tr>
      <w:tr w:rsidR="00182EA2" w14:paraId="3A12927F" w14:textId="77777777" w:rsidTr="007438AA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8A65195" w14:textId="3D1288B3" w:rsidR="00A64BC0" w:rsidRDefault="00231CB2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231CB2">
              <w:rPr>
                <w:color w:val="666666"/>
              </w:rPr>
              <w:t>Eagraíocht</w:t>
            </w:r>
            <w:proofErr w:type="spellEnd"/>
            <w:r w:rsidRPr="00231CB2">
              <w:rPr>
                <w:color w:val="666666"/>
              </w:rPr>
              <w:t xml:space="preserve"> / </w:t>
            </w:r>
            <w:proofErr w:type="spellStart"/>
            <w:r w:rsidRPr="00231CB2">
              <w:rPr>
                <w:color w:val="666666"/>
              </w:rPr>
              <w:t>Cuideachta</w:t>
            </w:r>
            <w:proofErr w:type="spellEnd"/>
            <w:r w:rsidRPr="00231CB2">
              <w:rPr>
                <w:color w:val="666666"/>
              </w:rPr>
              <w:t>:</w:t>
            </w:r>
          </w:p>
          <w:p w14:paraId="2134FCB7" w14:textId="77777777" w:rsidR="00231CB2" w:rsidRDefault="00231CB2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  <w:p w14:paraId="1A258F98" w14:textId="6739684A" w:rsidR="00A64BC0" w:rsidRDefault="00C50C12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C50C12">
              <w:rPr>
                <w:color w:val="666666"/>
              </w:rPr>
              <w:t>Ainm</w:t>
            </w:r>
            <w:proofErr w:type="spellEnd"/>
            <w:r w:rsidRPr="00C50C12">
              <w:rPr>
                <w:color w:val="666666"/>
              </w:rPr>
              <w:t xml:space="preserve"> </w:t>
            </w:r>
            <w:proofErr w:type="spellStart"/>
            <w:r w:rsidRPr="00C50C12">
              <w:rPr>
                <w:color w:val="666666"/>
              </w:rPr>
              <w:t>Cláraithe</w:t>
            </w:r>
            <w:proofErr w:type="spellEnd"/>
            <w:r w:rsidRPr="00C50C12">
              <w:rPr>
                <w:color w:val="666666"/>
              </w:rPr>
              <w:t xml:space="preserve"> (</w:t>
            </w:r>
            <w:proofErr w:type="spellStart"/>
            <w:r w:rsidRPr="00C50C12">
              <w:rPr>
                <w:color w:val="666666"/>
              </w:rPr>
              <w:t>más</w:t>
            </w:r>
            <w:proofErr w:type="spellEnd"/>
            <w:r w:rsidRPr="00C50C12">
              <w:rPr>
                <w:color w:val="666666"/>
              </w:rPr>
              <w:t xml:space="preserve"> </w:t>
            </w:r>
            <w:proofErr w:type="spellStart"/>
            <w:r w:rsidRPr="00C50C12">
              <w:rPr>
                <w:color w:val="666666"/>
              </w:rPr>
              <w:t>éagsúil</w:t>
            </w:r>
            <w:proofErr w:type="spellEnd"/>
            <w:r w:rsidRPr="00C50C12">
              <w:rPr>
                <w:color w:val="666666"/>
              </w:rPr>
              <w:t>):</w:t>
            </w:r>
          </w:p>
          <w:p w14:paraId="7103F218" w14:textId="77777777" w:rsidR="00872A63" w:rsidRPr="00A64BC0" w:rsidRDefault="00872A63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  <w:p w14:paraId="3047FF8B" w14:textId="2751597A" w:rsidR="00A64BC0" w:rsidRDefault="002606A7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2606A7">
              <w:rPr>
                <w:color w:val="666666"/>
              </w:rPr>
              <w:t>Seoladh</w:t>
            </w:r>
            <w:proofErr w:type="spellEnd"/>
            <w:r w:rsidRPr="002606A7">
              <w:rPr>
                <w:color w:val="666666"/>
              </w:rPr>
              <w:t xml:space="preserve"> </w:t>
            </w:r>
            <w:proofErr w:type="spellStart"/>
            <w:r w:rsidRPr="002606A7">
              <w:rPr>
                <w:color w:val="666666"/>
              </w:rPr>
              <w:t>Cláraithe</w:t>
            </w:r>
            <w:proofErr w:type="spellEnd"/>
            <w:r w:rsidRPr="002606A7">
              <w:rPr>
                <w:color w:val="666666"/>
              </w:rPr>
              <w:t>:</w:t>
            </w:r>
          </w:p>
          <w:p w14:paraId="1AA45F53" w14:textId="77777777" w:rsidR="00872A63" w:rsidRDefault="00872A63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  <w:p w14:paraId="3E5EA340" w14:textId="414803B0" w:rsidR="001C21D1" w:rsidRPr="00C25031" w:rsidRDefault="00872A63" w:rsidP="00A6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  <w:color w:val="666666"/>
              </w:rPr>
            </w:pPr>
            <w:proofErr w:type="spellStart"/>
            <w:r w:rsidRPr="00872A63">
              <w:rPr>
                <w:color w:val="666666"/>
              </w:rPr>
              <w:t>Uimhir</w:t>
            </w:r>
            <w:proofErr w:type="spellEnd"/>
            <w:r w:rsidRPr="00872A63">
              <w:rPr>
                <w:color w:val="666666"/>
              </w:rPr>
              <w:t xml:space="preserve"> </w:t>
            </w:r>
            <w:proofErr w:type="spellStart"/>
            <w:r w:rsidRPr="00872A63">
              <w:rPr>
                <w:color w:val="666666"/>
              </w:rPr>
              <w:t>Chláraithe</w:t>
            </w:r>
            <w:proofErr w:type="spellEnd"/>
            <w:r w:rsidRPr="00872A63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FA9A458" w14:textId="03A1CB0A" w:rsidR="00182EA2" w:rsidRDefault="00C50C12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032279">
              <w:rPr>
                <w:color w:val="666666"/>
              </w:rPr>
              <w:t>Clóscríobh</w:t>
            </w:r>
            <w:proofErr w:type="spellEnd"/>
            <w:r w:rsidRPr="00032279">
              <w:rPr>
                <w:color w:val="666666"/>
              </w:rPr>
              <w:t xml:space="preserve"> do </w:t>
            </w:r>
            <w:proofErr w:type="spellStart"/>
            <w:r w:rsidRPr="00032279">
              <w:rPr>
                <w:color w:val="666666"/>
              </w:rPr>
              <w:t>fhreagra</w:t>
            </w:r>
            <w:proofErr w:type="spellEnd"/>
            <w:r w:rsidRPr="00032279">
              <w:rPr>
                <w:color w:val="666666"/>
              </w:rPr>
              <w:t xml:space="preserve"> </w:t>
            </w:r>
            <w:proofErr w:type="spellStart"/>
            <w:r w:rsidRPr="00032279">
              <w:rPr>
                <w:color w:val="666666"/>
              </w:rPr>
              <w:t>anseo</w:t>
            </w:r>
            <w:proofErr w:type="spellEnd"/>
          </w:p>
        </w:tc>
      </w:tr>
      <w:tr w:rsidR="00182EA2" w14:paraId="40C419EF" w14:textId="77777777" w:rsidTr="007438AA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2D81C95" w14:textId="0AACE12C" w:rsidR="00182EA2" w:rsidRDefault="005D2E8A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D2E8A">
              <w:rPr>
                <w:color w:val="666666"/>
              </w:rPr>
              <w:t>Seoladh</w:t>
            </w:r>
            <w:proofErr w:type="spellEnd"/>
            <w:r w:rsidRPr="005D2E8A">
              <w:rPr>
                <w:color w:val="666666"/>
              </w:rPr>
              <w:t xml:space="preserve"> R-</w:t>
            </w:r>
            <w:proofErr w:type="spellStart"/>
            <w:r w:rsidRPr="005D2E8A">
              <w:rPr>
                <w:color w:val="666666"/>
              </w:rPr>
              <w:t>phoist</w:t>
            </w:r>
            <w:proofErr w:type="spellEnd"/>
            <w:r w:rsidRPr="005D2E8A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7CD79BE" w14:textId="77777777" w:rsidR="00182EA2" w:rsidRDefault="00182EA2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182EA2" w14:paraId="23923E9F" w14:textId="77777777" w:rsidTr="007438AA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E23AA3C" w14:textId="3290D20D" w:rsidR="00182EA2" w:rsidRDefault="00BC3DAE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C3DAE">
              <w:rPr>
                <w:color w:val="666666"/>
              </w:rPr>
              <w:t>Uimhir</w:t>
            </w:r>
            <w:proofErr w:type="spellEnd"/>
            <w:r w:rsidRPr="00BC3DAE">
              <w:rPr>
                <w:color w:val="666666"/>
              </w:rPr>
              <w:t xml:space="preserve"> </w:t>
            </w:r>
            <w:proofErr w:type="spellStart"/>
            <w:r w:rsidRPr="00BC3DAE">
              <w:rPr>
                <w:color w:val="666666"/>
              </w:rPr>
              <w:t>Theagmhála</w:t>
            </w:r>
            <w:proofErr w:type="spellEnd"/>
            <w:r w:rsidRPr="00BC3DAE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946936A" w14:textId="77777777" w:rsidR="00182EA2" w:rsidRDefault="00182EA2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412850" w14:paraId="184D1CC2" w14:textId="77777777" w:rsidTr="007438AA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C3F3FCB" w14:textId="4B36C375" w:rsidR="00412850" w:rsidRDefault="001F022F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1F022F">
              <w:rPr>
                <w:color w:val="666666"/>
              </w:rPr>
              <w:t>Dáta</w:t>
            </w:r>
            <w:proofErr w:type="spellEnd"/>
            <w:r w:rsidRPr="001F022F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17F3625" w14:textId="72890576" w:rsidR="00412850" w:rsidRDefault="00412850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    /       / </w:t>
            </w:r>
          </w:p>
        </w:tc>
      </w:tr>
      <w:tr w:rsidR="00412850" w14:paraId="0F09FEE7" w14:textId="77777777" w:rsidTr="007438AA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9C47B7B" w14:textId="191F029C" w:rsidR="00412850" w:rsidRDefault="0024733D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24733D">
              <w:rPr>
                <w:color w:val="666666"/>
              </w:rPr>
              <w:t>Snáithe</w:t>
            </w:r>
            <w:proofErr w:type="spellEnd"/>
            <w:r w:rsidRPr="0024733D">
              <w:rPr>
                <w:color w:val="666666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97CE57C" w14:textId="3E511B57" w:rsidR="00412850" w:rsidRDefault="00DC57E4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[  </w:t>
            </w:r>
            <w:proofErr w:type="gramStart"/>
            <w:r>
              <w:rPr>
                <w:color w:val="666666"/>
              </w:rPr>
              <w:t xml:space="preserve">  ]</w:t>
            </w:r>
            <w:proofErr w:type="gramEnd"/>
            <w:r>
              <w:rPr>
                <w:color w:val="666666"/>
              </w:rPr>
              <w:t xml:space="preserve"> </w:t>
            </w:r>
            <w:r w:rsidR="00CA70E5">
              <w:rPr>
                <w:color w:val="666666"/>
              </w:rPr>
              <w:t>1</w:t>
            </w:r>
          </w:p>
          <w:p w14:paraId="04B9778D" w14:textId="692E4E5D" w:rsidR="00DC57E4" w:rsidRDefault="00DC57E4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[  </w:t>
            </w:r>
            <w:proofErr w:type="gramStart"/>
            <w:r>
              <w:rPr>
                <w:color w:val="666666"/>
              </w:rPr>
              <w:t xml:space="preserve">  ]</w:t>
            </w:r>
            <w:proofErr w:type="gramEnd"/>
            <w:r w:rsidR="00CA70E5">
              <w:rPr>
                <w:color w:val="666666"/>
              </w:rPr>
              <w:t xml:space="preserve"> 2</w:t>
            </w:r>
          </w:p>
          <w:p w14:paraId="01C21E1D" w14:textId="51C6031E" w:rsidR="00DC57E4" w:rsidRDefault="00DC57E4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[  </w:t>
            </w:r>
            <w:proofErr w:type="gramStart"/>
            <w:r>
              <w:rPr>
                <w:color w:val="666666"/>
              </w:rPr>
              <w:t xml:space="preserve">  ]</w:t>
            </w:r>
            <w:proofErr w:type="gramEnd"/>
            <w:r w:rsidR="00CA70E5">
              <w:rPr>
                <w:color w:val="666666"/>
              </w:rPr>
              <w:t xml:space="preserve"> </w:t>
            </w:r>
            <w:r w:rsidR="00E73687">
              <w:rPr>
                <w:color w:val="666666"/>
              </w:rPr>
              <w:t>3</w:t>
            </w:r>
          </w:p>
        </w:tc>
      </w:tr>
    </w:tbl>
    <w:p w14:paraId="3C793001" w14:textId="77777777" w:rsidR="00182EA2" w:rsidRDefault="00182EA2" w:rsidP="00182EA2">
      <w:r>
        <w:br w:type="page"/>
      </w:r>
    </w:p>
    <w:p w14:paraId="0B4CFACD" w14:textId="77777777" w:rsidR="00182EA2" w:rsidRDefault="00182EA2" w:rsidP="00081894"/>
    <w:p w14:paraId="70A5452D" w14:textId="77777777" w:rsidR="00B2153B" w:rsidRDefault="00B2153B" w:rsidP="00B2153B"/>
    <w:tbl>
      <w:tblPr>
        <w:tblStyle w:val="a9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  <w:gridCol w:w="40"/>
      </w:tblGrid>
      <w:tr w:rsidR="00B2153B" w14:paraId="4C8A302F" w14:textId="77777777" w:rsidTr="00D800F6">
        <w:trPr>
          <w:gridAfter w:val="1"/>
          <w:wAfter w:w="40" w:type="dxa"/>
          <w:trHeight w:val="508"/>
        </w:trPr>
        <w:tc>
          <w:tcPr>
            <w:tcW w:w="10440" w:type="dxa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DB59F68" w14:textId="77777777" w:rsidR="007465E9" w:rsidRDefault="007465E9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FAFAFA"/>
                <w:sz w:val="26"/>
                <w:szCs w:val="26"/>
              </w:rPr>
            </w:pPr>
            <w:proofErr w:type="spellStart"/>
            <w:r w:rsidRPr="007465E9">
              <w:rPr>
                <w:b/>
                <w:bCs/>
                <w:color w:val="FAFAFA"/>
                <w:sz w:val="26"/>
                <w:szCs w:val="26"/>
              </w:rPr>
              <w:t>Buiséid</w:t>
            </w:r>
            <w:proofErr w:type="spellEnd"/>
            <w:r w:rsidRPr="007465E9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Pr="007465E9">
              <w:rPr>
                <w:b/>
                <w:bCs/>
                <w:color w:val="FAFAFA"/>
                <w:sz w:val="26"/>
                <w:szCs w:val="26"/>
              </w:rPr>
              <w:t>Mhionsonraithe</w:t>
            </w:r>
            <w:proofErr w:type="spellEnd"/>
            <w:r w:rsidRPr="007465E9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</w:p>
          <w:p w14:paraId="0F5BB70D" w14:textId="5EEE7854" w:rsidR="00B2153B" w:rsidRDefault="006327D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proofErr w:type="spellStart"/>
            <w:r w:rsidRPr="006327DA">
              <w:rPr>
                <w:lang w:eastAsia="en-US"/>
              </w:rPr>
              <w:t>Bíodh</w:t>
            </w:r>
            <w:proofErr w:type="spellEnd"/>
            <w:r w:rsidRPr="006327DA">
              <w:rPr>
                <w:lang w:eastAsia="en-US"/>
              </w:rPr>
              <w:t xml:space="preserve"> </w:t>
            </w:r>
            <w:proofErr w:type="spellStart"/>
            <w:r w:rsidRPr="006327DA">
              <w:rPr>
                <w:lang w:eastAsia="en-US"/>
              </w:rPr>
              <w:t>miondealú</w:t>
            </w:r>
            <w:proofErr w:type="spellEnd"/>
            <w:r w:rsidRPr="006327DA">
              <w:rPr>
                <w:lang w:eastAsia="en-US"/>
              </w:rPr>
              <w:t xml:space="preserve"> in </w:t>
            </w:r>
            <w:proofErr w:type="spellStart"/>
            <w:r w:rsidRPr="006327DA">
              <w:rPr>
                <w:lang w:eastAsia="en-US"/>
              </w:rPr>
              <w:t>Éirinn</w:t>
            </w:r>
            <w:proofErr w:type="spellEnd"/>
            <w:r w:rsidRPr="006327DA">
              <w:rPr>
                <w:lang w:eastAsia="en-US"/>
              </w:rPr>
              <w:t xml:space="preserve"> </w:t>
            </w:r>
            <w:proofErr w:type="spellStart"/>
            <w:r w:rsidRPr="006327DA">
              <w:rPr>
                <w:lang w:eastAsia="en-US"/>
              </w:rPr>
              <w:t>agus</w:t>
            </w:r>
            <w:proofErr w:type="spellEnd"/>
            <w:r w:rsidRPr="006327DA">
              <w:rPr>
                <w:lang w:eastAsia="en-US"/>
              </w:rPr>
              <w:t xml:space="preserve"> go </w:t>
            </w:r>
            <w:proofErr w:type="spellStart"/>
            <w:r w:rsidRPr="006327DA">
              <w:rPr>
                <w:lang w:eastAsia="en-US"/>
              </w:rPr>
              <w:t>réigiúnach</w:t>
            </w:r>
            <w:proofErr w:type="spellEnd"/>
            <w:r w:rsidRPr="006327DA">
              <w:rPr>
                <w:lang w:eastAsia="en-US"/>
              </w:rPr>
              <w:t xml:space="preserve"> </w:t>
            </w:r>
            <w:proofErr w:type="spellStart"/>
            <w:r w:rsidRPr="006327DA">
              <w:rPr>
                <w:lang w:eastAsia="en-US"/>
              </w:rPr>
              <w:t>san</w:t>
            </w:r>
            <w:proofErr w:type="spellEnd"/>
            <w:r w:rsidRPr="006327DA">
              <w:rPr>
                <w:lang w:eastAsia="en-US"/>
              </w:rPr>
              <w:t xml:space="preserve"> </w:t>
            </w:r>
            <w:proofErr w:type="spellStart"/>
            <w:r w:rsidRPr="006327DA">
              <w:rPr>
                <w:lang w:eastAsia="en-US"/>
              </w:rPr>
              <w:t>áireamh</w:t>
            </w:r>
            <w:proofErr w:type="spellEnd"/>
          </w:p>
        </w:tc>
      </w:tr>
      <w:tr w:rsidR="00D800F6" w14:paraId="6F4B2551" w14:textId="77777777" w:rsidTr="00D800F6">
        <w:trPr>
          <w:trHeight w:val="10137"/>
        </w:trPr>
        <w:tc>
          <w:tcPr>
            <w:tcW w:w="10480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B72D466" w14:textId="643D392A" w:rsidR="00D800F6" w:rsidRDefault="005F2379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F2379">
              <w:rPr>
                <w:color w:val="666666"/>
              </w:rPr>
              <w:t>Clóscríobh</w:t>
            </w:r>
            <w:proofErr w:type="spellEnd"/>
            <w:r w:rsidRPr="005F2379">
              <w:rPr>
                <w:color w:val="666666"/>
              </w:rPr>
              <w:t xml:space="preserve"> do </w:t>
            </w:r>
            <w:proofErr w:type="spellStart"/>
            <w:r w:rsidRPr="005F2379">
              <w:rPr>
                <w:color w:val="666666"/>
              </w:rPr>
              <w:t>fhreagra</w:t>
            </w:r>
            <w:proofErr w:type="spellEnd"/>
            <w:r w:rsidRPr="005F2379">
              <w:rPr>
                <w:color w:val="666666"/>
              </w:rPr>
              <w:t xml:space="preserve"> </w:t>
            </w:r>
            <w:proofErr w:type="spellStart"/>
            <w:r w:rsidRPr="005F2379">
              <w:rPr>
                <w:color w:val="666666"/>
              </w:rPr>
              <w:t>anseo</w:t>
            </w:r>
            <w:proofErr w:type="spellEnd"/>
          </w:p>
        </w:tc>
      </w:tr>
    </w:tbl>
    <w:p w14:paraId="3F6F5909" w14:textId="77777777" w:rsidR="00EA7B5C" w:rsidRDefault="00B2153B" w:rsidP="00EA7B5C">
      <w:r>
        <w:br w:type="page"/>
      </w:r>
    </w:p>
    <w:p w14:paraId="508F2968" w14:textId="77777777" w:rsidR="002B7A8C" w:rsidRDefault="002B7A8C" w:rsidP="002B7A8C"/>
    <w:tbl>
      <w:tblPr>
        <w:tblStyle w:val="a9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  <w:gridCol w:w="40"/>
      </w:tblGrid>
      <w:tr w:rsidR="002B7A8C" w14:paraId="36937E71" w14:textId="77777777" w:rsidTr="007438AA">
        <w:trPr>
          <w:gridAfter w:val="1"/>
          <w:wAfter w:w="40" w:type="dxa"/>
          <w:trHeight w:val="508"/>
        </w:trPr>
        <w:tc>
          <w:tcPr>
            <w:tcW w:w="10440" w:type="dxa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3A5956E" w14:textId="77777777" w:rsidR="003C637D" w:rsidRPr="003C637D" w:rsidRDefault="003C637D" w:rsidP="003C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proofErr w:type="spellStart"/>
            <w:r w:rsidRPr="003C637D">
              <w:rPr>
                <w:b/>
                <w:bCs/>
                <w:color w:val="FAFAFA"/>
                <w:sz w:val="26"/>
                <w:szCs w:val="26"/>
              </w:rPr>
              <w:t>Critéir</w:t>
            </w:r>
            <w:proofErr w:type="spellEnd"/>
            <w:r w:rsidRPr="003C637D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Pr="003C637D">
              <w:rPr>
                <w:b/>
                <w:bCs/>
                <w:color w:val="FAFAFA"/>
                <w:sz w:val="26"/>
                <w:szCs w:val="26"/>
              </w:rPr>
              <w:t>Mheasúnaithe</w:t>
            </w:r>
            <w:proofErr w:type="spellEnd"/>
            <w:r w:rsidRPr="003C637D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</w:p>
          <w:p w14:paraId="1F345AFE" w14:textId="4E0F7FAB" w:rsidR="002B7A8C" w:rsidRPr="001F6D05" w:rsidRDefault="00601407" w:rsidP="001F6D0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proofErr w:type="spellStart"/>
            <w:r w:rsidRPr="00601407">
              <w:rPr>
                <w:color w:val="FAFAFA"/>
              </w:rPr>
              <w:t>Cuir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síos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ar</w:t>
            </w:r>
            <w:proofErr w:type="spellEnd"/>
            <w:r w:rsidRPr="00601407">
              <w:rPr>
                <w:color w:val="FAFAFA"/>
              </w:rPr>
              <w:t xml:space="preserve"> an </w:t>
            </w:r>
            <w:proofErr w:type="spellStart"/>
            <w:r w:rsidRPr="00601407">
              <w:rPr>
                <w:color w:val="FAFAFA"/>
              </w:rPr>
              <w:t>bhealach</w:t>
            </w:r>
            <w:proofErr w:type="spellEnd"/>
            <w:r w:rsidRPr="00601407">
              <w:rPr>
                <w:color w:val="FAFAFA"/>
              </w:rPr>
              <w:t xml:space="preserve"> a </w:t>
            </w:r>
            <w:proofErr w:type="spellStart"/>
            <w:r w:rsidRPr="00601407">
              <w:rPr>
                <w:color w:val="FAFAFA"/>
              </w:rPr>
              <w:t>thacaíonn</w:t>
            </w:r>
            <w:proofErr w:type="spellEnd"/>
            <w:r w:rsidRPr="00601407">
              <w:rPr>
                <w:color w:val="FAFAFA"/>
              </w:rPr>
              <w:t xml:space="preserve"> an </w:t>
            </w:r>
            <w:proofErr w:type="spellStart"/>
            <w:r w:rsidRPr="00601407">
              <w:rPr>
                <w:color w:val="FAFAFA"/>
              </w:rPr>
              <w:t>togra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seo</w:t>
            </w:r>
            <w:proofErr w:type="spellEnd"/>
            <w:r w:rsidRPr="00601407">
              <w:rPr>
                <w:color w:val="FAFAFA"/>
              </w:rPr>
              <w:t xml:space="preserve"> le </w:t>
            </w:r>
            <w:proofErr w:type="spellStart"/>
            <w:r w:rsidRPr="00601407">
              <w:rPr>
                <w:color w:val="FAFAFA"/>
              </w:rPr>
              <w:t>fás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gníomhaíochta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léirithe</w:t>
            </w:r>
            <w:proofErr w:type="spellEnd"/>
            <w:r w:rsidRPr="00601407">
              <w:rPr>
                <w:color w:val="FAFAFA"/>
              </w:rPr>
              <w:t xml:space="preserve"> go </w:t>
            </w:r>
            <w:proofErr w:type="spellStart"/>
            <w:r w:rsidRPr="00601407">
              <w:rPr>
                <w:color w:val="FAFAFA"/>
              </w:rPr>
              <w:t>forleitheadach</w:t>
            </w:r>
            <w:proofErr w:type="spellEnd"/>
            <w:r w:rsidRPr="00601407">
              <w:rPr>
                <w:color w:val="FAFAFA"/>
              </w:rPr>
              <w:t xml:space="preserve"> in </w:t>
            </w:r>
            <w:proofErr w:type="spellStart"/>
            <w:r w:rsidRPr="00601407">
              <w:rPr>
                <w:color w:val="FAFAFA"/>
              </w:rPr>
              <w:t>Éirinn</w:t>
            </w:r>
            <w:proofErr w:type="spellEnd"/>
            <w:r w:rsidRPr="00601407">
              <w:rPr>
                <w:color w:val="FAFAFA"/>
              </w:rPr>
              <w:t xml:space="preserve"> go </w:t>
            </w:r>
            <w:proofErr w:type="spellStart"/>
            <w:r w:rsidRPr="00601407">
              <w:rPr>
                <w:color w:val="FAFAFA"/>
              </w:rPr>
              <w:t>háirithe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sna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ceantracha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nár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bhain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aon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tairbhe</w:t>
            </w:r>
            <w:proofErr w:type="spellEnd"/>
            <w:r w:rsidRPr="00601407">
              <w:rPr>
                <w:color w:val="FAFAFA"/>
              </w:rPr>
              <w:t xml:space="preserve"> go </w:t>
            </w:r>
            <w:proofErr w:type="spellStart"/>
            <w:r w:rsidRPr="00601407">
              <w:rPr>
                <w:color w:val="FAFAFA"/>
              </w:rPr>
              <w:t>traidisiúnta</w:t>
            </w:r>
            <w:proofErr w:type="spellEnd"/>
            <w:r w:rsidRPr="00601407">
              <w:rPr>
                <w:color w:val="FAFAFA"/>
              </w:rPr>
              <w:t xml:space="preserve"> as </w:t>
            </w:r>
            <w:proofErr w:type="spellStart"/>
            <w:r w:rsidRPr="00601407">
              <w:rPr>
                <w:color w:val="FAFAFA"/>
              </w:rPr>
              <w:t>gníomhaíocht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léirithe</w:t>
            </w:r>
            <w:proofErr w:type="spellEnd"/>
            <w:r w:rsidRPr="00601407">
              <w:rPr>
                <w:color w:val="FAFAFA"/>
              </w:rPr>
              <w:t xml:space="preserve"> </w:t>
            </w:r>
            <w:proofErr w:type="spellStart"/>
            <w:r w:rsidRPr="00601407">
              <w:rPr>
                <w:color w:val="FAFAFA"/>
              </w:rPr>
              <w:t>rialta</w:t>
            </w:r>
            <w:proofErr w:type="spellEnd"/>
            <w:r w:rsidRPr="00601407">
              <w:rPr>
                <w:color w:val="FAFAFA"/>
              </w:rPr>
              <w:t xml:space="preserve"> (30).</w:t>
            </w:r>
          </w:p>
        </w:tc>
      </w:tr>
      <w:tr w:rsidR="002B7A8C" w14:paraId="1FB2BBF1" w14:textId="77777777" w:rsidTr="007438AA">
        <w:trPr>
          <w:trHeight w:val="10137"/>
        </w:trPr>
        <w:tc>
          <w:tcPr>
            <w:tcW w:w="10480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366896B" w14:textId="31ADB9DB" w:rsidR="002B7A8C" w:rsidRDefault="00E67C51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E67C51">
              <w:rPr>
                <w:color w:val="666666"/>
              </w:rPr>
              <w:t>Clóscríobh</w:t>
            </w:r>
            <w:proofErr w:type="spellEnd"/>
            <w:r w:rsidRPr="00E67C51">
              <w:rPr>
                <w:color w:val="666666"/>
              </w:rPr>
              <w:t xml:space="preserve"> do </w:t>
            </w:r>
            <w:proofErr w:type="spellStart"/>
            <w:r w:rsidRPr="00E67C51">
              <w:rPr>
                <w:color w:val="666666"/>
              </w:rPr>
              <w:t>fhreagra</w:t>
            </w:r>
            <w:proofErr w:type="spellEnd"/>
            <w:r w:rsidRPr="00E67C51">
              <w:rPr>
                <w:color w:val="666666"/>
              </w:rPr>
              <w:t xml:space="preserve"> </w:t>
            </w:r>
            <w:proofErr w:type="spellStart"/>
            <w:r w:rsidRPr="00E67C51">
              <w:rPr>
                <w:color w:val="666666"/>
              </w:rPr>
              <w:t>anseo</w:t>
            </w:r>
            <w:proofErr w:type="spellEnd"/>
          </w:p>
        </w:tc>
      </w:tr>
    </w:tbl>
    <w:p w14:paraId="1F3BD402" w14:textId="787EF0AC" w:rsidR="001F6D05" w:rsidRDefault="002B7A8C" w:rsidP="002B7A8C">
      <w:r>
        <w:br w:type="page"/>
      </w:r>
    </w:p>
    <w:p w14:paraId="4E6D2C24" w14:textId="77777777" w:rsidR="001F6D05" w:rsidRDefault="001F6D05" w:rsidP="001F6D05"/>
    <w:tbl>
      <w:tblPr>
        <w:tblStyle w:val="a9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  <w:gridCol w:w="40"/>
      </w:tblGrid>
      <w:tr w:rsidR="001F6D05" w14:paraId="1EBEB973" w14:textId="77777777" w:rsidTr="00A24E3A">
        <w:trPr>
          <w:gridAfter w:val="1"/>
          <w:wAfter w:w="40" w:type="dxa"/>
          <w:trHeight w:val="508"/>
        </w:trPr>
        <w:tc>
          <w:tcPr>
            <w:tcW w:w="10440" w:type="dxa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A43E613" w14:textId="77777777" w:rsidR="00BE2C52" w:rsidRDefault="00BE2C52" w:rsidP="00BE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FAFAFA"/>
                <w:sz w:val="26"/>
                <w:szCs w:val="26"/>
              </w:rPr>
            </w:pPr>
            <w:proofErr w:type="spellStart"/>
            <w:r w:rsidRPr="00BE2C52">
              <w:rPr>
                <w:b/>
                <w:bCs/>
                <w:color w:val="FAFAFA"/>
                <w:sz w:val="26"/>
                <w:szCs w:val="26"/>
              </w:rPr>
              <w:t>Critéir</w:t>
            </w:r>
            <w:proofErr w:type="spellEnd"/>
            <w:r w:rsidRPr="00BE2C52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Pr="00BE2C52">
              <w:rPr>
                <w:b/>
                <w:bCs/>
                <w:color w:val="FAFAFA"/>
                <w:sz w:val="26"/>
                <w:szCs w:val="26"/>
              </w:rPr>
              <w:t>Mheasúnaithe</w:t>
            </w:r>
            <w:proofErr w:type="spellEnd"/>
            <w:r w:rsidRPr="00BE2C52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</w:p>
          <w:p w14:paraId="26E79EAA" w14:textId="1B6A74B9" w:rsidR="001F6D05" w:rsidRPr="00BE2C52" w:rsidRDefault="0044671C" w:rsidP="00BE2C52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proofErr w:type="spellStart"/>
            <w:r w:rsidRPr="0044671C">
              <w:rPr>
                <w:color w:val="FAFAFA"/>
              </w:rPr>
              <w:t>Cuir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síos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ar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ghníomhaíocht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Fhorbairt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Thallainne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ar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scáileán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agus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ar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shiúl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ón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scáileán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araon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sa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láthair</w:t>
            </w:r>
            <w:proofErr w:type="spellEnd"/>
            <w:r w:rsidRPr="0044671C">
              <w:rPr>
                <w:color w:val="FAFAFA"/>
              </w:rPr>
              <w:t xml:space="preserve"> </w:t>
            </w:r>
            <w:proofErr w:type="spellStart"/>
            <w:r w:rsidRPr="0044671C">
              <w:rPr>
                <w:color w:val="FAFAFA"/>
              </w:rPr>
              <w:t>mholta</w:t>
            </w:r>
            <w:proofErr w:type="spellEnd"/>
            <w:r w:rsidRPr="0044671C">
              <w:rPr>
                <w:color w:val="FAFAFA"/>
              </w:rPr>
              <w:t>. (30)</w:t>
            </w:r>
          </w:p>
        </w:tc>
      </w:tr>
      <w:tr w:rsidR="001F6D05" w14:paraId="62346738" w14:textId="77777777" w:rsidTr="00A24E3A">
        <w:trPr>
          <w:trHeight w:val="10137"/>
        </w:trPr>
        <w:tc>
          <w:tcPr>
            <w:tcW w:w="10480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5DD3484" w14:textId="3A42B5B1" w:rsidR="001F6D05" w:rsidRDefault="00AC69EC" w:rsidP="00A24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C69EC">
              <w:rPr>
                <w:color w:val="666666"/>
              </w:rPr>
              <w:t>Clóscríobh</w:t>
            </w:r>
            <w:proofErr w:type="spellEnd"/>
            <w:r w:rsidRPr="00AC69EC">
              <w:rPr>
                <w:color w:val="666666"/>
              </w:rPr>
              <w:t xml:space="preserve"> do </w:t>
            </w:r>
            <w:proofErr w:type="spellStart"/>
            <w:r w:rsidRPr="00AC69EC">
              <w:rPr>
                <w:color w:val="666666"/>
              </w:rPr>
              <w:t>fhreagra</w:t>
            </w:r>
            <w:proofErr w:type="spellEnd"/>
            <w:r w:rsidRPr="00AC69EC">
              <w:rPr>
                <w:color w:val="666666"/>
              </w:rPr>
              <w:t xml:space="preserve"> </w:t>
            </w:r>
            <w:proofErr w:type="spellStart"/>
            <w:r w:rsidRPr="00AC69EC">
              <w:rPr>
                <w:color w:val="666666"/>
              </w:rPr>
              <w:t>anseo</w:t>
            </w:r>
            <w:proofErr w:type="spellEnd"/>
          </w:p>
        </w:tc>
      </w:tr>
    </w:tbl>
    <w:p w14:paraId="3F2D784E" w14:textId="38E3ED9F" w:rsidR="001F6D05" w:rsidRDefault="001F6D05" w:rsidP="002B7A8C">
      <w:r>
        <w:br w:type="page"/>
      </w:r>
    </w:p>
    <w:p w14:paraId="4F5C0CB5" w14:textId="77777777" w:rsidR="001F6D05" w:rsidRDefault="001F6D05" w:rsidP="001F6D05"/>
    <w:tbl>
      <w:tblPr>
        <w:tblStyle w:val="a9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  <w:gridCol w:w="40"/>
      </w:tblGrid>
      <w:tr w:rsidR="001F6D05" w14:paraId="5720CCF2" w14:textId="77777777" w:rsidTr="00A24E3A">
        <w:trPr>
          <w:gridAfter w:val="1"/>
          <w:wAfter w:w="40" w:type="dxa"/>
          <w:trHeight w:val="508"/>
        </w:trPr>
        <w:tc>
          <w:tcPr>
            <w:tcW w:w="10440" w:type="dxa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DC5DBE4" w14:textId="77777777" w:rsidR="00093279" w:rsidRDefault="00093279" w:rsidP="0009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FAFAFA"/>
                <w:sz w:val="26"/>
                <w:szCs w:val="26"/>
              </w:rPr>
            </w:pPr>
            <w:proofErr w:type="spellStart"/>
            <w:r w:rsidRPr="00093279">
              <w:rPr>
                <w:b/>
                <w:bCs/>
                <w:color w:val="FAFAFA"/>
                <w:sz w:val="26"/>
                <w:szCs w:val="26"/>
              </w:rPr>
              <w:t>Critéir</w:t>
            </w:r>
            <w:proofErr w:type="spellEnd"/>
            <w:r w:rsidRPr="00093279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Pr="00093279">
              <w:rPr>
                <w:b/>
                <w:bCs/>
                <w:color w:val="FAFAFA"/>
                <w:sz w:val="26"/>
                <w:szCs w:val="26"/>
              </w:rPr>
              <w:t>Mheasúnaithe</w:t>
            </w:r>
            <w:proofErr w:type="spellEnd"/>
            <w:r w:rsidRPr="00093279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</w:p>
          <w:p w14:paraId="223E9D2F" w14:textId="3E16CC9A" w:rsidR="001F6D05" w:rsidRPr="00093279" w:rsidRDefault="00403FFA" w:rsidP="0009327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proofErr w:type="spellStart"/>
            <w:r w:rsidRPr="00403FFA">
              <w:rPr>
                <w:color w:val="FAFAFA"/>
              </w:rPr>
              <w:t>Conas</w:t>
            </w:r>
            <w:proofErr w:type="spellEnd"/>
            <w:r w:rsidRPr="00403FFA">
              <w:rPr>
                <w:color w:val="FAFAFA"/>
              </w:rPr>
              <w:t xml:space="preserve"> mar a </w:t>
            </w:r>
            <w:proofErr w:type="spellStart"/>
            <w:r w:rsidRPr="00403FFA">
              <w:rPr>
                <w:color w:val="FAFAFA"/>
              </w:rPr>
              <w:t>chúnaíonn</w:t>
            </w:r>
            <w:proofErr w:type="spellEnd"/>
            <w:r w:rsidRPr="00403FFA">
              <w:rPr>
                <w:color w:val="FAFAFA"/>
              </w:rPr>
              <w:t xml:space="preserve"> an </w:t>
            </w:r>
            <w:proofErr w:type="spellStart"/>
            <w:r w:rsidRPr="00403FFA">
              <w:rPr>
                <w:color w:val="FAFAFA"/>
              </w:rPr>
              <w:t>togra</w:t>
            </w:r>
            <w:proofErr w:type="spellEnd"/>
            <w:r w:rsidRPr="00403FFA">
              <w:rPr>
                <w:color w:val="FAFAFA"/>
              </w:rPr>
              <w:t xml:space="preserve"> </w:t>
            </w:r>
            <w:proofErr w:type="spellStart"/>
            <w:r w:rsidRPr="00403FFA">
              <w:rPr>
                <w:color w:val="FAFAFA"/>
              </w:rPr>
              <w:t>seo</w:t>
            </w:r>
            <w:proofErr w:type="spellEnd"/>
            <w:r w:rsidRPr="00403FFA">
              <w:rPr>
                <w:color w:val="FAFAFA"/>
              </w:rPr>
              <w:t xml:space="preserve"> le </w:t>
            </w:r>
            <w:proofErr w:type="spellStart"/>
            <w:r w:rsidRPr="00403FFA">
              <w:rPr>
                <w:color w:val="FAFAFA"/>
              </w:rPr>
              <w:t>fostaíocht</w:t>
            </w:r>
            <w:proofErr w:type="spellEnd"/>
            <w:r w:rsidRPr="00403FFA">
              <w:rPr>
                <w:color w:val="FAFAFA"/>
              </w:rPr>
              <w:t xml:space="preserve"> </w:t>
            </w:r>
            <w:proofErr w:type="spellStart"/>
            <w:r w:rsidRPr="00403FFA">
              <w:rPr>
                <w:color w:val="FAFAFA"/>
              </w:rPr>
              <w:t>áitiúil</w:t>
            </w:r>
            <w:proofErr w:type="spellEnd"/>
            <w:r w:rsidRPr="00403FFA">
              <w:rPr>
                <w:color w:val="FAFAFA"/>
              </w:rPr>
              <w:t xml:space="preserve"> a </w:t>
            </w:r>
            <w:proofErr w:type="spellStart"/>
            <w:r w:rsidRPr="00403FFA">
              <w:rPr>
                <w:color w:val="FAFAFA"/>
              </w:rPr>
              <w:t>thógáil</w:t>
            </w:r>
            <w:proofErr w:type="spellEnd"/>
            <w:r w:rsidRPr="00403FFA">
              <w:rPr>
                <w:color w:val="FAFAFA"/>
              </w:rPr>
              <w:t xml:space="preserve"> </w:t>
            </w:r>
            <w:proofErr w:type="spellStart"/>
            <w:r w:rsidRPr="00403FFA">
              <w:rPr>
                <w:color w:val="FAFAFA"/>
              </w:rPr>
              <w:t>taobh</w:t>
            </w:r>
            <w:proofErr w:type="spellEnd"/>
            <w:r w:rsidRPr="00403FFA">
              <w:rPr>
                <w:color w:val="FAFAFA"/>
              </w:rPr>
              <w:t xml:space="preserve"> </w:t>
            </w:r>
            <w:proofErr w:type="spellStart"/>
            <w:r w:rsidRPr="00403FFA">
              <w:rPr>
                <w:color w:val="FAFAFA"/>
              </w:rPr>
              <w:t>amuigh</w:t>
            </w:r>
            <w:proofErr w:type="spellEnd"/>
            <w:r w:rsidRPr="00403FFA">
              <w:rPr>
                <w:color w:val="FAFAFA"/>
              </w:rPr>
              <w:t xml:space="preserve"> de </w:t>
            </w:r>
            <w:proofErr w:type="spellStart"/>
            <w:r w:rsidRPr="00403FFA">
              <w:rPr>
                <w:color w:val="FAFAFA"/>
              </w:rPr>
              <w:t>na</w:t>
            </w:r>
            <w:proofErr w:type="spellEnd"/>
            <w:r w:rsidRPr="00403FFA">
              <w:rPr>
                <w:color w:val="FAFAFA"/>
              </w:rPr>
              <w:t xml:space="preserve"> moil </w:t>
            </w:r>
            <w:proofErr w:type="spellStart"/>
            <w:r w:rsidRPr="00403FFA">
              <w:rPr>
                <w:color w:val="FAFAFA"/>
              </w:rPr>
              <w:t>léirithe</w:t>
            </w:r>
            <w:proofErr w:type="spellEnd"/>
            <w:r w:rsidRPr="00403FFA">
              <w:rPr>
                <w:color w:val="FAFAFA"/>
              </w:rPr>
              <w:t xml:space="preserve"> </w:t>
            </w:r>
            <w:proofErr w:type="spellStart"/>
            <w:r w:rsidRPr="00403FFA">
              <w:rPr>
                <w:color w:val="FAFAFA"/>
              </w:rPr>
              <w:t>sheanbhunaithe</w:t>
            </w:r>
            <w:proofErr w:type="spellEnd"/>
            <w:r w:rsidRPr="00403FFA">
              <w:rPr>
                <w:color w:val="FAFAFA"/>
              </w:rPr>
              <w:t>? (20)</w:t>
            </w:r>
          </w:p>
        </w:tc>
      </w:tr>
      <w:tr w:rsidR="001F6D05" w14:paraId="18E51BB6" w14:textId="77777777" w:rsidTr="00A24E3A">
        <w:trPr>
          <w:trHeight w:val="10137"/>
        </w:trPr>
        <w:tc>
          <w:tcPr>
            <w:tcW w:w="10480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0633496" w14:textId="4B8950C1" w:rsidR="001F6D05" w:rsidRDefault="00DF18F0" w:rsidP="00A24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DF18F0">
              <w:rPr>
                <w:color w:val="666666"/>
              </w:rPr>
              <w:t>Clóscríobh</w:t>
            </w:r>
            <w:proofErr w:type="spellEnd"/>
            <w:r w:rsidRPr="00DF18F0">
              <w:rPr>
                <w:color w:val="666666"/>
              </w:rPr>
              <w:t xml:space="preserve"> do </w:t>
            </w:r>
            <w:proofErr w:type="spellStart"/>
            <w:r w:rsidRPr="00DF18F0">
              <w:rPr>
                <w:color w:val="666666"/>
              </w:rPr>
              <w:t>fhreagra</w:t>
            </w:r>
            <w:proofErr w:type="spellEnd"/>
            <w:r w:rsidRPr="00DF18F0">
              <w:rPr>
                <w:color w:val="666666"/>
              </w:rPr>
              <w:t xml:space="preserve"> </w:t>
            </w:r>
            <w:proofErr w:type="spellStart"/>
            <w:r w:rsidRPr="00DF18F0">
              <w:rPr>
                <w:color w:val="666666"/>
              </w:rPr>
              <w:t>anseo</w:t>
            </w:r>
            <w:proofErr w:type="spellEnd"/>
          </w:p>
        </w:tc>
      </w:tr>
    </w:tbl>
    <w:p w14:paraId="2864D7F4" w14:textId="77777777" w:rsidR="001F6D05" w:rsidRDefault="001F6D05" w:rsidP="001F6D05">
      <w:r>
        <w:br w:type="page"/>
      </w:r>
    </w:p>
    <w:p w14:paraId="1AB003DD" w14:textId="77777777" w:rsidR="001F6D05" w:rsidRDefault="001F6D05" w:rsidP="001F6D05"/>
    <w:tbl>
      <w:tblPr>
        <w:tblStyle w:val="a9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  <w:gridCol w:w="40"/>
      </w:tblGrid>
      <w:tr w:rsidR="001F6D05" w14:paraId="267433F6" w14:textId="77777777" w:rsidTr="00A24E3A">
        <w:trPr>
          <w:gridAfter w:val="1"/>
          <w:wAfter w:w="40" w:type="dxa"/>
          <w:trHeight w:val="508"/>
        </w:trPr>
        <w:tc>
          <w:tcPr>
            <w:tcW w:w="10440" w:type="dxa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EA8C4C7" w14:textId="77777777" w:rsidR="00A66FE0" w:rsidRDefault="00A66FE0" w:rsidP="00A66FE0">
            <w:pPr>
              <w:widowControl w:val="0"/>
              <w:suppressAutoHyphens/>
              <w:autoSpaceDN w:val="0"/>
              <w:spacing w:after="160" w:line="240" w:lineRule="auto"/>
              <w:rPr>
                <w:b/>
                <w:bCs/>
                <w:color w:val="FAFAFA"/>
                <w:sz w:val="26"/>
                <w:szCs w:val="26"/>
              </w:rPr>
            </w:pPr>
            <w:proofErr w:type="spellStart"/>
            <w:r w:rsidRPr="00A66FE0">
              <w:rPr>
                <w:b/>
                <w:bCs/>
                <w:color w:val="FAFAFA"/>
                <w:sz w:val="26"/>
                <w:szCs w:val="26"/>
              </w:rPr>
              <w:t>Critéir</w:t>
            </w:r>
            <w:proofErr w:type="spellEnd"/>
            <w:r w:rsidRPr="00A66FE0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Pr="00A66FE0">
              <w:rPr>
                <w:b/>
                <w:bCs/>
                <w:color w:val="FAFAFA"/>
                <w:sz w:val="26"/>
                <w:szCs w:val="26"/>
              </w:rPr>
              <w:t>Mheasúnaithe</w:t>
            </w:r>
            <w:proofErr w:type="spellEnd"/>
            <w:r w:rsidRPr="00A66FE0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</w:p>
          <w:p w14:paraId="50B0C4AF" w14:textId="77777777" w:rsidR="00860317" w:rsidRDefault="00860317" w:rsidP="00860317">
            <w:pPr>
              <w:widowControl w:val="0"/>
              <w:suppressAutoHyphens/>
              <w:autoSpaceDN w:val="0"/>
              <w:spacing w:after="160" w:line="240" w:lineRule="auto"/>
              <w:rPr>
                <w:color w:val="FAFAFA"/>
              </w:rPr>
            </w:pPr>
            <w:proofErr w:type="spellStart"/>
            <w:r w:rsidRPr="00860317">
              <w:rPr>
                <w:color w:val="FAFAFA"/>
              </w:rPr>
              <w:t>Má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táthar</w:t>
            </w:r>
            <w:proofErr w:type="spellEnd"/>
            <w:r w:rsidRPr="00860317">
              <w:rPr>
                <w:color w:val="FAFAFA"/>
              </w:rPr>
              <w:t xml:space="preserve"> ag cur </w:t>
            </w:r>
            <w:proofErr w:type="spellStart"/>
            <w:r w:rsidRPr="00860317">
              <w:rPr>
                <w:color w:val="FAFAFA"/>
              </w:rPr>
              <w:t>isteach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ar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Snáithe</w:t>
            </w:r>
            <w:proofErr w:type="spellEnd"/>
            <w:r w:rsidRPr="00860317">
              <w:rPr>
                <w:color w:val="FAFAFA"/>
              </w:rPr>
              <w:t xml:space="preserve"> 1 </w:t>
            </w:r>
            <w:proofErr w:type="spellStart"/>
            <w:r w:rsidRPr="00860317">
              <w:rPr>
                <w:color w:val="FAFAFA"/>
              </w:rPr>
              <w:t>nó</w:t>
            </w:r>
            <w:proofErr w:type="spellEnd"/>
            <w:r w:rsidRPr="00860317">
              <w:rPr>
                <w:color w:val="FAFAFA"/>
              </w:rPr>
              <w:t xml:space="preserve"> 3, </w:t>
            </w:r>
            <w:proofErr w:type="spellStart"/>
            <w:r w:rsidRPr="00860317">
              <w:rPr>
                <w:color w:val="FAFAFA"/>
              </w:rPr>
              <w:t>cuir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síos</w:t>
            </w:r>
            <w:proofErr w:type="spellEnd"/>
            <w:r w:rsidRPr="00860317">
              <w:rPr>
                <w:color w:val="FAFAFA"/>
              </w:rPr>
              <w:t xml:space="preserve"> le do </w:t>
            </w:r>
            <w:proofErr w:type="spellStart"/>
            <w:r w:rsidRPr="00860317">
              <w:rPr>
                <w:color w:val="FAFAFA"/>
              </w:rPr>
              <w:t>thoil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ar</w:t>
            </w:r>
            <w:proofErr w:type="spellEnd"/>
            <w:r w:rsidRPr="00860317">
              <w:rPr>
                <w:color w:val="FAFAFA"/>
              </w:rPr>
              <w:t xml:space="preserve"> an </w:t>
            </w:r>
            <w:proofErr w:type="spellStart"/>
            <w:r w:rsidRPr="00860317">
              <w:rPr>
                <w:color w:val="FAFAFA"/>
              </w:rPr>
              <w:t>bhealach</w:t>
            </w:r>
            <w:proofErr w:type="spellEnd"/>
            <w:r w:rsidRPr="00860317">
              <w:rPr>
                <w:color w:val="FAFAFA"/>
              </w:rPr>
              <w:t xml:space="preserve"> a </w:t>
            </w:r>
            <w:proofErr w:type="spellStart"/>
            <w:r w:rsidRPr="00860317">
              <w:rPr>
                <w:color w:val="FAFAFA"/>
              </w:rPr>
              <w:t>shásaíonn</w:t>
            </w:r>
            <w:proofErr w:type="spellEnd"/>
            <w:r w:rsidRPr="00860317">
              <w:rPr>
                <w:color w:val="FAFAFA"/>
              </w:rPr>
              <w:t xml:space="preserve"> an </w:t>
            </w:r>
            <w:proofErr w:type="spellStart"/>
            <w:r w:rsidRPr="00860317">
              <w:rPr>
                <w:color w:val="FAFAFA"/>
              </w:rPr>
              <w:t>léiriú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ceann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amháin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nó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níos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mó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díobh</w:t>
            </w:r>
            <w:proofErr w:type="spellEnd"/>
            <w:r w:rsidRPr="00860317">
              <w:rPr>
                <w:color w:val="FAFAFA"/>
              </w:rPr>
              <w:t xml:space="preserve"> </w:t>
            </w:r>
            <w:proofErr w:type="spellStart"/>
            <w:r w:rsidRPr="00860317">
              <w:rPr>
                <w:color w:val="FAFAFA"/>
              </w:rPr>
              <w:t>seo</w:t>
            </w:r>
            <w:proofErr w:type="spellEnd"/>
            <w:r w:rsidRPr="00860317">
              <w:rPr>
                <w:color w:val="FAFAFA"/>
              </w:rPr>
              <w:t xml:space="preserve"> a </w:t>
            </w:r>
            <w:proofErr w:type="spellStart"/>
            <w:r w:rsidRPr="00860317">
              <w:rPr>
                <w:color w:val="FAFAFA"/>
              </w:rPr>
              <w:t>leanas</w:t>
            </w:r>
            <w:proofErr w:type="spellEnd"/>
            <w:r w:rsidRPr="00860317">
              <w:rPr>
                <w:color w:val="FAFAFA"/>
              </w:rPr>
              <w:t>:</w:t>
            </w:r>
          </w:p>
          <w:p w14:paraId="3EB2E0C2" w14:textId="77777777" w:rsidR="000E0091" w:rsidRPr="000E0091" w:rsidRDefault="000E0091" w:rsidP="001F6D05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160" w:line="240" w:lineRule="auto"/>
              <w:ind w:left="1080" w:hanging="360"/>
              <w:contextualSpacing w:val="0"/>
            </w:pPr>
            <w:r w:rsidRPr="000E0091">
              <w:rPr>
                <w:color w:val="FAFAFA"/>
              </w:rPr>
              <w:t xml:space="preserve">Ag </w:t>
            </w:r>
            <w:proofErr w:type="spellStart"/>
            <w:r w:rsidRPr="000E0091">
              <w:rPr>
                <w:color w:val="FAFAFA"/>
              </w:rPr>
              <w:t>spreagadh</w:t>
            </w:r>
            <w:proofErr w:type="spellEnd"/>
            <w:r w:rsidRPr="000E0091">
              <w:rPr>
                <w:color w:val="FAFAFA"/>
              </w:rPr>
              <w:t xml:space="preserve"> an </w:t>
            </w:r>
            <w:proofErr w:type="spellStart"/>
            <w:r w:rsidRPr="000E0091">
              <w:rPr>
                <w:color w:val="FAFAFA"/>
              </w:rPr>
              <w:t>chéad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ghlúin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eile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criú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agus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tallainne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léirithe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áitiúil</w:t>
            </w:r>
            <w:proofErr w:type="spellEnd"/>
            <w:r w:rsidRPr="000E0091">
              <w:rPr>
                <w:color w:val="FAFAFA"/>
              </w:rPr>
              <w:t xml:space="preserve"> </w:t>
            </w:r>
            <w:proofErr w:type="spellStart"/>
            <w:r w:rsidRPr="000E0091">
              <w:rPr>
                <w:color w:val="FAFAFA"/>
              </w:rPr>
              <w:t>agus</w:t>
            </w:r>
            <w:proofErr w:type="spellEnd"/>
            <w:r w:rsidRPr="000E0091">
              <w:rPr>
                <w:color w:val="FAFAFA"/>
              </w:rPr>
              <w:t>/</w:t>
            </w:r>
            <w:proofErr w:type="spellStart"/>
            <w:r w:rsidRPr="000E0091">
              <w:rPr>
                <w:color w:val="FAFAFA"/>
              </w:rPr>
              <w:t>nó</w:t>
            </w:r>
            <w:proofErr w:type="spellEnd"/>
            <w:r w:rsidRPr="000E0091">
              <w:rPr>
                <w:color w:val="FAFAFA"/>
              </w:rPr>
              <w:t xml:space="preserve"> </w:t>
            </w:r>
          </w:p>
          <w:p w14:paraId="61F005EF" w14:textId="77777777" w:rsidR="00075A76" w:rsidRPr="00075A76" w:rsidRDefault="00075A76" w:rsidP="001F6D05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160" w:line="240" w:lineRule="auto"/>
              <w:ind w:left="1080" w:hanging="360"/>
              <w:contextualSpacing w:val="0"/>
            </w:pPr>
            <w:r w:rsidRPr="00075A76">
              <w:rPr>
                <w:color w:val="FAFAFA"/>
              </w:rPr>
              <w:t xml:space="preserve">Ag </w:t>
            </w:r>
            <w:proofErr w:type="spellStart"/>
            <w:r w:rsidRPr="00075A76">
              <w:rPr>
                <w:color w:val="FAFAFA"/>
              </w:rPr>
              <w:t>spreagadh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suim</w:t>
            </w:r>
            <w:proofErr w:type="spellEnd"/>
            <w:r w:rsidRPr="00075A76">
              <w:rPr>
                <w:color w:val="FAFAFA"/>
              </w:rPr>
              <w:t xml:space="preserve"> an </w:t>
            </w:r>
            <w:proofErr w:type="spellStart"/>
            <w:r w:rsidRPr="00075A76">
              <w:rPr>
                <w:color w:val="FAFAFA"/>
              </w:rPr>
              <w:t>phobail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áitiúil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i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gcoitinne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sa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togra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nó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sna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tionscail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scáileáin</w:t>
            </w:r>
            <w:proofErr w:type="spellEnd"/>
            <w:r w:rsidRPr="00075A76">
              <w:rPr>
                <w:color w:val="FAFAFA"/>
              </w:rPr>
              <w:t xml:space="preserve"> go </w:t>
            </w:r>
            <w:proofErr w:type="spellStart"/>
            <w:r w:rsidRPr="00075A76">
              <w:rPr>
                <w:color w:val="FAFAFA"/>
              </w:rPr>
              <w:t>forleathan</w:t>
            </w:r>
            <w:proofErr w:type="spellEnd"/>
            <w:r w:rsidRPr="00075A76">
              <w:rPr>
                <w:color w:val="FAFAFA"/>
              </w:rPr>
              <w:t xml:space="preserve"> </w:t>
            </w:r>
            <w:proofErr w:type="spellStart"/>
            <w:r w:rsidRPr="00075A76">
              <w:rPr>
                <w:color w:val="FAFAFA"/>
              </w:rPr>
              <w:t>agus</w:t>
            </w:r>
            <w:proofErr w:type="spellEnd"/>
            <w:r w:rsidRPr="00075A76">
              <w:rPr>
                <w:color w:val="FAFAFA"/>
              </w:rPr>
              <w:t>/</w:t>
            </w:r>
            <w:proofErr w:type="spellStart"/>
            <w:proofErr w:type="gramStart"/>
            <w:r w:rsidRPr="00075A76">
              <w:rPr>
                <w:color w:val="FAFAFA"/>
              </w:rPr>
              <w:t>nó</w:t>
            </w:r>
            <w:proofErr w:type="spellEnd"/>
            <w:proofErr w:type="gramEnd"/>
            <w:r w:rsidRPr="00075A76">
              <w:rPr>
                <w:color w:val="FAFAFA"/>
              </w:rPr>
              <w:t xml:space="preserve"> </w:t>
            </w:r>
          </w:p>
          <w:p w14:paraId="57FE1EBE" w14:textId="77777777" w:rsidR="00032303" w:rsidRPr="00032303" w:rsidRDefault="00032303" w:rsidP="00032303">
            <w:pPr>
              <w:pStyle w:val="Standard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color w:val="FAFAFA"/>
                <w:sz w:val="24"/>
                <w:szCs w:val="24"/>
              </w:rPr>
            </w:pPr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 xml:space="preserve">Ag </w:t>
            </w:r>
            <w:proofErr w:type="spellStart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>mealladh</w:t>
            </w:r>
            <w:proofErr w:type="spellEnd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 xml:space="preserve"> </w:t>
            </w:r>
            <w:proofErr w:type="spellStart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>luchtanna</w:t>
            </w:r>
            <w:proofErr w:type="spellEnd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 xml:space="preserve"> </w:t>
            </w:r>
            <w:proofErr w:type="spellStart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>féachana</w:t>
            </w:r>
            <w:proofErr w:type="spellEnd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 xml:space="preserve"> </w:t>
            </w:r>
            <w:proofErr w:type="spellStart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>nua</w:t>
            </w:r>
            <w:proofErr w:type="spellEnd"/>
            <w:r w:rsidRPr="00032303">
              <w:rPr>
                <w:rFonts w:ascii="Arial" w:eastAsia="Arial" w:hAnsi="Arial" w:cs="Arial"/>
                <w:color w:val="FAFAFA"/>
                <w:kern w:val="0"/>
                <w:lang w:val="en-GB" w:eastAsia="en-IE"/>
              </w:rPr>
              <w:t>.</w:t>
            </w:r>
          </w:p>
          <w:p w14:paraId="32D6E7A0" w14:textId="77777777" w:rsidR="00032303" w:rsidRPr="00032303" w:rsidRDefault="00032303" w:rsidP="00032303">
            <w:pPr>
              <w:pStyle w:val="Standard"/>
              <w:widowControl w:val="0"/>
              <w:spacing w:line="240" w:lineRule="auto"/>
              <w:ind w:left="720"/>
              <w:rPr>
                <w:rFonts w:ascii="Arial" w:hAnsi="Arial" w:cs="Arial"/>
                <w:color w:val="FAFAFA"/>
                <w:sz w:val="24"/>
                <w:szCs w:val="24"/>
              </w:rPr>
            </w:pPr>
          </w:p>
          <w:p w14:paraId="6F157D48" w14:textId="0BE9D462" w:rsidR="001F6D05" w:rsidRPr="001F6D05" w:rsidRDefault="001F239A" w:rsidP="00032303">
            <w:pPr>
              <w:pStyle w:val="Standard"/>
              <w:widowControl w:val="0"/>
              <w:spacing w:line="240" w:lineRule="auto"/>
              <w:ind w:left="720"/>
              <w:rPr>
                <w:rFonts w:ascii="Arial" w:hAnsi="Arial" w:cs="Arial"/>
                <w:color w:val="FAFAFA"/>
                <w:sz w:val="24"/>
                <w:szCs w:val="24"/>
              </w:rPr>
            </w:pP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Spreagtar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léirithe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le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smaoineamh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go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cruthaitheach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agus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ar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bhealach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nua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chun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ceachtar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nó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an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dá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aidhm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seo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a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bhaint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amach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.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Tabhair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faoi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deara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go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bhfuil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sé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scartha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agus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sa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bhreis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ar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aon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phlean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fhorbartha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scileanna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a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d’fhéadfadh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a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bheith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de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dhíobháil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faoi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dhreasacht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</w:t>
            </w:r>
            <w:proofErr w:type="spellStart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>chánach</w:t>
            </w:r>
            <w:proofErr w:type="spellEnd"/>
            <w:r w:rsidRPr="001F239A">
              <w:rPr>
                <w:rFonts w:ascii="Arial" w:hAnsi="Arial" w:cs="Arial"/>
                <w:color w:val="FAFAFA"/>
                <w:sz w:val="24"/>
                <w:szCs w:val="24"/>
              </w:rPr>
              <w:t xml:space="preserve"> Alt 481 (20)</w:t>
            </w:r>
            <w:r>
              <w:rPr>
                <w:rFonts w:ascii="Arial" w:hAnsi="Arial" w:cs="Arial"/>
                <w:color w:val="FAFAFA"/>
                <w:sz w:val="24"/>
                <w:szCs w:val="24"/>
              </w:rPr>
              <w:t>.</w:t>
            </w:r>
          </w:p>
        </w:tc>
      </w:tr>
      <w:tr w:rsidR="001F6D05" w14:paraId="60D5FB1A" w14:textId="77777777" w:rsidTr="00B97694">
        <w:trPr>
          <w:trHeight w:val="7727"/>
        </w:trPr>
        <w:tc>
          <w:tcPr>
            <w:tcW w:w="10480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2FA2122" w14:textId="0D89D9F5" w:rsidR="001F6D05" w:rsidRDefault="00B97694" w:rsidP="00A24E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7694">
              <w:rPr>
                <w:color w:val="666666"/>
              </w:rPr>
              <w:t>Clóscríobh</w:t>
            </w:r>
            <w:proofErr w:type="spellEnd"/>
            <w:r w:rsidRPr="00B97694">
              <w:rPr>
                <w:color w:val="666666"/>
              </w:rPr>
              <w:t xml:space="preserve"> do </w:t>
            </w:r>
            <w:proofErr w:type="spellStart"/>
            <w:r w:rsidRPr="00B97694">
              <w:rPr>
                <w:color w:val="666666"/>
              </w:rPr>
              <w:t>fhreagra</w:t>
            </w:r>
            <w:proofErr w:type="spellEnd"/>
            <w:r w:rsidRPr="00B97694">
              <w:rPr>
                <w:color w:val="666666"/>
              </w:rPr>
              <w:t xml:space="preserve"> </w:t>
            </w:r>
            <w:proofErr w:type="spellStart"/>
            <w:r w:rsidRPr="00B97694">
              <w:rPr>
                <w:color w:val="666666"/>
              </w:rPr>
              <w:t>anseo</w:t>
            </w:r>
            <w:proofErr w:type="spellEnd"/>
          </w:p>
        </w:tc>
      </w:tr>
    </w:tbl>
    <w:p w14:paraId="4B9FE7DF" w14:textId="77777777" w:rsidR="002B7A8C" w:rsidRDefault="002B7A8C" w:rsidP="00EA7B5C"/>
    <w:p w14:paraId="53FF09D8" w14:textId="77777777" w:rsidR="0071516A" w:rsidRDefault="0071516A" w:rsidP="0071516A"/>
    <w:tbl>
      <w:tblPr>
        <w:tblStyle w:val="a9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  <w:gridCol w:w="40"/>
      </w:tblGrid>
      <w:tr w:rsidR="0071516A" w14:paraId="25BEA59B" w14:textId="77777777" w:rsidTr="007438AA">
        <w:trPr>
          <w:gridAfter w:val="1"/>
          <w:wAfter w:w="40" w:type="dxa"/>
          <w:trHeight w:val="508"/>
        </w:trPr>
        <w:tc>
          <w:tcPr>
            <w:tcW w:w="10440" w:type="dxa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355ABF6" w14:textId="709E49BF" w:rsidR="00BF41D4" w:rsidRDefault="00BF41D4" w:rsidP="0098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>3</w:t>
            </w:r>
            <w:r w:rsidR="009852FD" w:rsidRPr="009852FD">
              <w:rPr>
                <w:color w:val="FAFAFA"/>
                <w:sz w:val="26"/>
                <w:szCs w:val="26"/>
              </w:rPr>
              <w:t>.</w:t>
            </w:r>
            <w:r w:rsidR="002B3110">
              <w:rPr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936A26" w:rsidRPr="00936A26">
              <w:rPr>
                <w:b/>
                <w:bCs/>
                <w:color w:val="FAFAFA"/>
                <w:sz w:val="26"/>
                <w:szCs w:val="26"/>
              </w:rPr>
              <w:t>Dea</w:t>
            </w:r>
            <w:proofErr w:type="spellEnd"/>
            <w:r w:rsidR="00936A26" w:rsidRPr="00936A26">
              <w:rPr>
                <w:b/>
                <w:bCs/>
                <w:color w:val="FAFAFA"/>
                <w:sz w:val="26"/>
                <w:szCs w:val="26"/>
              </w:rPr>
              <w:t xml:space="preserve">-theist an </w:t>
            </w:r>
            <w:proofErr w:type="spellStart"/>
            <w:r w:rsidR="00936A26" w:rsidRPr="00936A26">
              <w:rPr>
                <w:b/>
                <w:bCs/>
                <w:color w:val="FAFAFA"/>
                <w:sz w:val="26"/>
                <w:szCs w:val="26"/>
              </w:rPr>
              <w:t>Iarrthóra</w:t>
            </w:r>
            <w:proofErr w:type="spellEnd"/>
          </w:p>
          <w:p w14:paraId="7A29841F" w14:textId="4ACC3A48" w:rsidR="0071516A" w:rsidRDefault="00475FCD" w:rsidP="0098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proofErr w:type="spellStart"/>
            <w:r w:rsidRPr="00475FCD">
              <w:rPr>
                <w:color w:val="FAFAFA"/>
              </w:rPr>
              <w:t>Mionshonraigh</w:t>
            </w:r>
            <w:proofErr w:type="spellEnd"/>
            <w:r w:rsidRPr="00475FCD">
              <w:rPr>
                <w:color w:val="FAFAFA"/>
              </w:rPr>
              <w:t xml:space="preserve"> </w:t>
            </w:r>
            <w:proofErr w:type="spellStart"/>
            <w:r w:rsidRPr="00475FCD">
              <w:rPr>
                <w:color w:val="FAFAFA"/>
              </w:rPr>
              <w:t>aon</w:t>
            </w:r>
            <w:proofErr w:type="spellEnd"/>
            <w:r w:rsidRPr="00475FCD">
              <w:rPr>
                <w:color w:val="FAFAFA"/>
              </w:rPr>
              <w:t xml:space="preserve"> </w:t>
            </w:r>
            <w:proofErr w:type="spellStart"/>
            <w:r w:rsidRPr="00475FCD">
              <w:rPr>
                <w:color w:val="FAFAFA"/>
              </w:rPr>
              <w:t>phointí</w:t>
            </w:r>
            <w:proofErr w:type="spellEnd"/>
            <w:r w:rsidRPr="00475FCD">
              <w:rPr>
                <w:color w:val="FAFAFA"/>
              </w:rPr>
              <w:t xml:space="preserve"> </w:t>
            </w:r>
            <w:proofErr w:type="spellStart"/>
            <w:r w:rsidRPr="00475FCD">
              <w:rPr>
                <w:color w:val="FAFAFA"/>
              </w:rPr>
              <w:t>eile</w:t>
            </w:r>
            <w:proofErr w:type="spellEnd"/>
            <w:r w:rsidRPr="00475FCD">
              <w:rPr>
                <w:color w:val="FAFAFA"/>
              </w:rPr>
              <w:t xml:space="preserve"> </w:t>
            </w:r>
            <w:proofErr w:type="spellStart"/>
            <w:r w:rsidRPr="00475FCD">
              <w:rPr>
                <w:color w:val="FAFAFA"/>
              </w:rPr>
              <w:t>anseo</w:t>
            </w:r>
            <w:proofErr w:type="spellEnd"/>
            <w:r w:rsidRPr="00475FCD">
              <w:rPr>
                <w:color w:val="FAFAFA"/>
              </w:rPr>
              <w:t xml:space="preserve"> le do </w:t>
            </w:r>
            <w:proofErr w:type="spellStart"/>
            <w:r w:rsidRPr="00475FCD">
              <w:rPr>
                <w:color w:val="FAFAFA"/>
              </w:rPr>
              <w:t>thoil</w:t>
            </w:r>
            <w:proofErr w:type="spellEnd"/>
            <w:r w:rsidRPr="00475FCD">
              <w:rPr>
                <w:color w:val="FAFAFA"/>
              </w:rPr>
              <w:t>.</w:t>
            </w:r>
          </w:p>
        </w:tc>
      </w:tr>
      <w:tr w:rsidR="0071516A" w14:paraId="4B22C877" w14:textId="77777777" w:rsidTr="007438AA">
        <w:trPr>
          <w:trHeight w:val="10137"/>
        </w:trPr>
        <w:tc>
          <w:tcPr>
            <w:tcW w:w="10480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DE3E707" w14:textId="17E1EA18" w:rsidR="0071516A" w:rsidRDefault="005B656D" w:rsidP="00743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B656D">
              <w:rPr>
                <w:color w:val="666666"/>
              </w:rPr>
              <w:t>Clóscríobh</w:t>
            </w:r>
            <w:proofErr w:type="spellEnd"/>
            <w:r w:rsidRPr="005B656D">
              <w:rPr>
                <w:color w:val="666666"/>
              </w:rPr>
              <w:t xml:space="preserve"> do </w:t>
            </w:r>
            <w:proofErr w:type="spellStart"/>
            <w:r w:rsidRPr="005B656D">
              <w:rPr>
                <w:color w:val="666666"/>
              </w:rPr>
              <w:t>fhreagra</w:t>
            </w:r>
            <w:proofErr w:type="spellEnd"/>
            <w:r w:rsidRPr="005B656D">
              <w:rPr>
                <w:color w:val="666666"/>
              </w:rPr>
              <w:t xml:space="preserve"> </w:t>
            </w:r>
            <w:proofErr w:type="spellStart"/>
            <w:r w:rsidRPr="005B656D">
              <w:rPr>
                <w:color w:val="666666"/>
              </w:rPr>
              <w:t>anseo</w:t>
            </w:r>
            <w:proofErr w:type="spellEnd"/>
          </w:p>
        </w:tc>
      </w:tr>
    </w:tbl>
    <w:p w14:paraId="10715DAB" w14:textId="77777777" w:rsidR="0071516A" w:rsidRDefault="0071516A" w:rsidP="0071516A">
      <w:r>
        <w:br w:type="page"/>
      </w:r>
    </w:p>
    <w:p w14:paraId="57BD2096" w14:textId="77777777" w:rsidR="00B2153B" w:rsidRDefault="00B2153B"/>
    <w:p w14:paraId="417A5307" w14:textId="77777777" w:rsidR="003B5B25" w:rsidRDefault="003B5B25"/>
    <w:tbl>
      <w:tblPr>
        <w:tblStyle w:val="a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3B5B25" w14:paraId="417A5309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08" w14:textId="2AA482E9" w:rsidR="003B5B25" w:rsidRPr="001F6D05" w:rsidRDefault="00F66BA6">
            <w:pPr>
              <w:widowControl w:val="0"/>
              <w:spacing w:line="240" w:lineRule="auto"/>
              <w:rPr>
                <w:b/>
                <w:bCs/>
                <w:color w:val="FAFAFA"/>
                <w:sz w:val="26"/>
                <w:szCs w:val="26"/>
              </w:rPr>
            </w:pPr>
            <w:r w:rsidRPr="001F6D05">
              <w:rPr>
                <w:b/>
                <w:bCs/>
                <w:color w:val="FAFAFA"/>
                <w:sz w:val="26"/>
                <w:szCs w:val="26"/>
              </w:rPr>
              <w:t>4</w:t>
            </w:r>
            <w:r w:rsidR="00D13116" w:rsidRPr="001F6D05">
              <w:rPr>
                <w:b/>
                <w:bCs/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6E2174" w:rsidRPr="006E2174">
              <w:rPr>
                <w:b/>
                <w:bCs/>
                <w:color w:val="FAFAFA"/>
                <w:sz w:val="26"/>
                <w:szCs w:val="26"/>
              </w:rPr>
              <w:t>Cosaint</w:t>
            </w:r>
            <w:proofErr w:type="spellEnd"/>
            <w:r w:rsidR="006E2174" w:rsidRPr="006E2174">
              <w:rPr>
                <w:b/>
                <w:bCs/>
                <w:color w:val="FAFAFA"/>
                <w:sz w:val="26"/>
                <w:szCs w:val="26"/>
              </w:rPr>
              <w:t xml:space="preserve"> </w:t>
            </w:r>
            <w:proofErr w:type="spellStart"/>
            <w:r w:rsidR="006E2174" w:rsidRPr="006E2174">
              <w:rPr>
                <w:b/>
                <w:bCs/>
                <w:color w:val="FAFAFA"/>
                <w:sz w:val="26"/>
                <w:szCs w:val="26"/>
              </w:rPr>
              <w:t>Sonraí</w:t>
            </w:r>
            <w:proofErr w:type="spellEnd"/>
          </w:p>
        </w:tc>
      </w:tr>
      <w:tr w:rsidR="003E76F2" w14:paraId="417A530B" w14:textId="77777777" w:rsidTr="009A0192">
        <w:trPr>
          <w:trHeight w:val="65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A530A" w14:textId="1C2B5A41" w:rsidR="003E76F2" w:rsidRDefault="00C91564" w:rsidP="003E76F2">
            <w:pPr>
              <w:widowControl w:val="0"/>
              <w:spacing w:line="240" w:lineRule="auto"/>
              <w:rPr>
                <w:color w:val="666666"/>
              </w:rPr>
            </w:pPr>
            <w:r w:rsidRPr="00C91564">
              <w:rPr>
                <w:color w:val="808080" w:themeColor="background1" w:themeShade="80"/>
              </w:rPr>
              <w:t xml:space="preserve">Ní </w:t>
            </w:r>
            <w:proofErr w:type="spellStart"/>
            <w:r w:rsidRPr="00C91564">
              <w:rPr>
                <w:color w:val="808080" w:themeColor="background1" w:themeShade="80"/>
              </w:rPr>
              <w:t>mór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C91564">
              <w:rPr>
                <w:color w:val="808080" w:themeColor="background1" w:themeShade="80"/>
              </w:rPr>
              <w:t>Fís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Éireann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bhailiú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pearsanta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áirithe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san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áireamh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</w:t>
            </w:r>
            <w:proofErr w:type="spellStart"/>
            <w:r w:rsidRPr="00C91564">
              <w:rPr>
                <w:color w:val="808080" w:themeColor="background1" w:themeShade="80"/>
              </w:rPr>
              <w:t>chun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d’iarratas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phróiseáil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. </w:t>
            </w:r>
            <w:proofErr w:type="spellStart"/>
            <w:r w:rsidRPr="00C91564">
              <w:rPr>
                <w:color w:val="808080" w:themeColor="background1" w:themeShade="80"/>
              </w:rPr>
              <w:t>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Fís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Éireann </w:t>
            </w:r>
            <w:proofErr w:type="spellStart"/>
            <w:r w:rsidRPr="00C91564">
              <w:rPr>
                <w:color w:val="808080" w:themeColor="background1" w:themeShade="80"/>
              </w:rPr>
              <w:t>tiomanta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C91564">
              <w:rPr>
                <w:color w:val="808080" w:themeColor="background1" w:themeShade="80"/>
              </w:rPr>
              <w:t>chosaint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C91564">
              <w:rPr>
                <w:color w:val="808080" w:themeColor="background1" w:themeShade="80"/>
              </w:rPr>
              <w:t>phríobháideachais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agus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C91564">
              <w:rPr>
                <w:color w:val="808080" w:themeColor="background1" w:themeShade="80"/>
              </w:rPr>
              <w:t>bheith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measúil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air, </w:t>
            </w:r>
            <w:proofErr w:type="spellStart"/>
            <w:r w:rsidRPr="00C91564">
              <w:rPr>
                <w:color w:val="808080" w:themeColor="background1" w:themeShade="80"/>
              </w:rPr>
              <w:t>agus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mar sin de </w:t>
            </w:r>
            <w:proofErr w:type="spellStart"/>
            <w:r w:rsidRPr="00C91564">
              <w:rPr>
                <w:color w:val="808080" w:themeColor="background1" w:themeShade="80"/>
              </w:rPr>
              <w:t>cinnteofar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C91564">
              <w:rPr>
                <w:color w:val="808080" w:themeColor="background1" w:themeShade="80"/>
              </w:rPr>
              <w:t>gcosnófar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an t-</w:t>
            </w:r>
            <w:proofErr w:type="spellStart"/>
            <w:r w:rsidRPr="00C91564">
              <w:rPr>
                <w:color w:val="808080" w:themeColor="background1" w:themeShade="80"/>
              </w:rPr>
              <w:t>eolas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uilig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thabharfaidh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tú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dúinn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. Ní </w:t>
            </w:r>
            <w:proofErr w:type="spellStart"/>
            <w:r w:rsidRPr="00C91564">
              <w:rPr>
                <w:color w:val="808080" w:themeColor="background1" w:themeShade="80"/>
              </w:rPr>
              <w:t>iarrann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Fís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Éireann ach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de </w:t>
            </w:r>
            <w:proofErr w:type="spellStart"/>
            <w:r w:rsidRPr="00C91564">
              <w:rPr>
                <w:color w:val="808080" w:themeColor="background1" w:themeShade="80"/>
              </w:rPr>
              <w:t>dhíobháil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chúis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dhlisteanach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agus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bhfuil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bunús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dlíthiúil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bailí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againn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lena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phróiseáil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</w:t>
            </w:r>
            <w:proofErr w:type="spellStart"/>
            <w:r w:rsidRPr="00C91564">
              <w:rPr>
                <w:color w:val="808080" w:themeColor="background1" w:themeShade="80"/>
              </w:rPr>
              <w:t>sé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sin le </w:t>
            </w:r>
            <w:proofErr w:type="spellStart"/>
            <w:r w:rsidRPr="00C91564">
              <w:rPr>
                <w:color w:val="808080" w:themeColor="background1" w:themeShade="80"/>
              </w:rPr>
              <w:t>héascaíocht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dhéanamh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phróiseáil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d’iarratais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. </w:t>
            </w:r>
            <w:proofErr w:type="spellStart"/>
            <w:r w:rsidRPr="00C91564">
              <w:rPr>
                <w:color w:val="808080" w:themeColor="background1" w:themeShade="80"/>
              </w:rPr>
              <w:t>Iarrann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Fís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Éireann ort GAN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pearsanta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fút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féin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nó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faoi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aon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tríú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páirtí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</w:t>
            </w:r>
            <w:proofErr w:type="spellStart"/>
            <w:r w:rsidRPr="00C91564">
              <w:rPr>
                <w:color w:val="808080" w:themeColor="background1" w:themeShade="80"/>
              </w:rPr>
              <w:t>atá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bainteach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C91564">
              <w:rPr>
                <w:color w:val="808080" w:themeColor="background1" w:themeShade="80"/>
              </w:rPr>
              <w:t>d’iarratas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a chur </w:t>
            </w:r>
            <w:proofErr w:type="spellStart"/>
            <w:r w:rsidRPr="00C91564">
              <w:rPr>
                <w:color w:val="808080" w:themeColor="background1" w:themeShade="80"/>
              </w:rPr>
              <w:t>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nár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hiarradh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nó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nach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bhfuair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tú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cead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úsáid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. </w:t>
            </w:r>
            <w:proofErr w:type="spellStart"/>
            <w:r w:rsidRPr="00C91564">
              <w:rPr>
                <w:color w:val="808080" w:themeColor="background1" w:themeShade="80"/>
              </w:rPr>
              <w:t>D’fhéadfadh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go n-</w:t>
            </w:r>
            <w:proofErr w:type="spellStart"/>
            <w:r w:rsidRPr="00C91564">
              <w:rPr>
                <w:color w:val="808080" w:themeColor="background1" w:themeShade="80"/>
              </w:rPr>
              <w:t>úsáidfí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mar </w:t>
            </w:r>
            <w:proofErr w:type="spellStart"/>
            <w:r w:rsidRPr="00C91564">
              <w:rPr>
                <w:color w:val="808080" w:themeColor="background1" w:themeShade="80"/>
              </w:rPr>
              <w:t>ábhar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staitistiúil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. </w:t>
            </w:r>
            <w:proofErr w:type="spellStart"/>
            <w:r w:rsidRPr="00C91564">
              <w:rPr>
                <w:color w:val="808080" w:themeColor="background1" w:themeShade="80"/>
              </w:rPr>
              <w:t>D’fhéadfadh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bhaileofar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stóráil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a </w:t>
            </w:r>
            <w:proofErr w:type="spellStart"/>
            <w:r w:rsidRPr="00C91564">
              <w:rPr>
                <w:color w:val="808080" w:themeColor="background1" w:themeShade="80"/>
              </w:rPr>
              <w:t>phróiseáil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agus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sheoladh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faoi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rún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chuig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tríú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páirtithe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nó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chomhroinnt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leo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le </w:t>
            </w:r>
            <w:proofErr w:type="spellStart"/>
            <w:r w:rsidRPr="00C91564">
              <w:rPr>
                <w:color w:val="808080" w:themeColor="background1" w:themeShade="80"/>
              </w:rPr>
              <w:t>daoine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aonair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nó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C91564">
              <w:rPr>
                <w:color w:val="808080" w:themeColor="background1" w:themeShade="80"/>
              </w:rPr>
              <w:t>heagraíochtaí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, </w:t>
            </w:r>
            <w:proofErr w:type="spellStart"/>
            <w:r w:rsidRPr="00C91564">
              <w:rPr>
                <w:color w:val="808080" w:themeColor="background1" w:themeShade="80"/>
              </w:rPr>
              <w:t>atá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ag </w:t>
            </w:r>
            <w:proofErr w:type="spellStart"/>
            <w:r w:rsidRPr="00C91564">
              <w:rPr>
                <w:color w:val="808080" w:themeColor="background1" w:themeShade="80"/>
              </w:rPr>
              <w:t>cúnamh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linn </w:t>
            </w:r>
            <w:proofErr w:type="spellStart"/>
            <w:r w:rsidRPr="00C91564">
              <w:rPr>
                <w:color w:val="808080" w:themeColor="background1" w:themeShade="80"/>
              </w:rPr>
              <w:t>iarratais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mheas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nó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monatóireacht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dhéanamh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mhaoiniú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. </w:t>
            </w:r>
            <w:proofErr w:type="spellStart"/>
            <w:r w:rsidRPr="00C91564">
              <w:rPr>
                <w:color w:val="808080" w:themeColor="background1" w:themeShade="80"/>
              </w:rPr>
              <w:t>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sé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riachtanach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C91564">
              <w:rPr>
                <w:color w:val="808080" w:themeColor="background1" w:themeShade="80"/>
              </w:rPr>
              <w:t>nglacann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91564">
              <w:rPr>
                <w:color w:val="808080" w:themeColor="background1" w:themeShade="80"/>
              </w:rPr>
              <w:t>leithéid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de </w:t>
            </w:r>
            <w:proofErr w:type="spellStart"/>
            <w:r w:rsidRPr="00C91564">
              <w:rPr>
                <w:color w:val="808080" w:themeColor="background1" w:themeShade="80"/>
              </w:rPr>
              <w:t>thríú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páirtí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C91564">
              <w:rPr>
                <w:color w:val="808080" w:themeColor="background1" w:themeShade="80"/>
              </w:rPr>
              <w:t>comhaontú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próiseála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linn </w:t>
            </w:r>
            <w:proofErr w:type="spellStart"/>
            <w:r w:rsidRPr="00C91564">
              <w:rPr>
                <w:color w:val="808080" w:themeColor="background1" w:themeShade="80"/>
              </w:rPr>
              <w:t>atá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ag </w:t>
            </w:r>
            <w:proofErr w:type="spellStart"/>
            <w:r w:rsidRPr="00C91564">
              <w:rPr>
                <w:color w:val="808080" w:themeColor="background1" w:themeShade="80"/>
              </w:rPr>
              <w:t>teacht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lenár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ndualgais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faoin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Rialachán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Ginearálta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maidir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C91564">
              <w:rPr>
                <w:color w:val="808080" w:themeColor="background1" w:themeShade="80"/>
              </w:rPr>
              <w:t>Cosaint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(RGCS) </w:t>
            </w:r>
            <w:proofErr w:type="spellStart"/>
            <w:r w:rsidRPr="00C91564">
              <w:rPr>
                <w:color w:val="808080" w:themeColor="background1" w:themeShade="80"/>
              </w:rPr>
              <w:t>nua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de </w:t>
            </w:r>
            <w:proofErr w:type="spellStart"/>
            <w:r w:rsidRPr="00C91564">
              <w:rPr>
                <w:color w:val="808080" w:themeColor="background1" w:themeShade="80"/>
              </w:rPr>
              <w:t>chuid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AE. </w:t>
            </w:r>
            <w:proofErr w:type="spellStart"/>
            <w:r w:rsidRPr="00C91564">
              <w:rPr>
                <w:color w:val="808080" w:themeColor="background1" w:themeShade="80"/>
              </w:rPr>
              <w:t>Faoin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chomhaontú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phróiseála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seo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tá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sé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riachtanach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dona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leithéid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de </w:t>
            </w:r>
            <w:proofErr w:type="spellStart"/>
            <w:r w:rsidRPr="00C91564">
              <w:rPr>
                <w:color w:val="808080" w:themeColor="background1" w:themeShade="80"/>
              </w:rPr>
              <w:t>thríú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páirtí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C91564">
              <w:rPr>
                <w:color w:val="808080" w:themeColor="background1" w:themeShade="80"/>
              </w:rPr>
              <w:t>mbeidh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córais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shlándála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shonraí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chuí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i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bhfeidhm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acu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agus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go n-</w:t>
            </w:r>
            <w:proofErr w:type="spellStart"/>
            <w:r w:rsidRPr="00C91564">
              <w:rPr>
                <w:color w:val="808080" w:themeColor="background1" w:themeShade="80"/>
              </w:rPr>
              <w:t>úsáidfear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C91564">
              <w:rPr>
                <w:color w:val="808080" w:themeColor="background1" w:themeShade="80"/>
              </w:rPr>
              <w:t>shonraí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pearsanta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ár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n-</w:t>
            </w:r>
            <w:proofErr w:type="spellStart"/>
            <w:r w:rsidRPr="00C91564">
              <w:rPr>
                <w:color w:val="808080" w:themeColor="background1" w:themeShade="80"/>
              </w:rPr>
              <w:t>orduithe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amháin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agus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de </w:t>
            </w:r>
            <w:proofErr w:type="spellStart"/>
            <w:r w:rsidRPr="00C91564">
              <w:rPr>
                <w:color w:val="808080" w:themeColor="background1" w:themeShade="80"/>
              </w:rPr>
              <w:t>réir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C91564">
              <w:rPr>
                <w:color w:val="808080" w:themeColor="background1" w:themeShade="80"/>
              </w:rPr>
              <w:t>dlí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um </w:t>
            </w:r>
            <w:proofErr w:type="spellStart"/>
            <w:r w:rsidRPr="00C91564">
              <w:rPr>
                <w:color w:val="808080" w:themeColor="background1" w:themeShade="80"/>
              </w:rPr>
              <w:t>chosaint</w:t>
            </w:r>
            <w:proofErr w:type="spellEnd"/>
            <w:r w:rsidRPr="00C91564">
              <w:rPr>
                <w:color w:val="808080" w:themeColor="background1" w:themeShade="80"/>
              </w:rPr>
              <w:t xml:space="preserve"> </w:t>
            </w:r>
            <w:proofErr w:type="spellStart"/>
            <w:r w:rsidRPr="00C91564">
              <w:rPr>
                <w:color w:val="808080" w:themeColor="background1" w:themeShade="80"/>
              </w:rPr>
              <w:t>sonraí</w:t>
            </w:r>
            <w:proofErr w:type="spellEnd"/>
            <w:r w:rsidRPr="00C91564">
              <w:rPr>
                <w:color w:val="808080" w:themeColor="background1" w:themeShade="80"/>
              </w:rPr>
              <w:t>.</w:t>
            </w:r>
          </w:p>
        </w:tc>
      </w:tr>
      <w:tr w:rsidR="003E76F2" w14:paraId="417A530D" w14:textId="77777777" w:rsidTr="009A0192">
        <w:trPr>
          <w:trHeight w:val="651"/>
        </w:trPr>
        <w:tc>
          <w:tcPr>
            <w:tcW w:w="10440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AD2673C" w14:textId="59CA293D" w:rsidR="007D63CF" w:rsidRDefault="000D5A09" w:rsidP="007D63CF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0D5A09">
              <w:rPr>
                <w:color w:val="666666"/>
              </w:rPr>
              <w:t>Caithfear</w:t>
            </w:r>
            <w:proofErr w:type="spellEnd"/>
            <w:r w:rsidRPr="000D5A09">
              <w:rPr>
                <w:color w:val="666666"/>
              </w:rPr>
              <w:t xml:space="preserve"> le </w:t>
            </w:r>
            <w:proofErr w:type="spellStart"/>
            <w:r w:rsidRPr="000D5A09">
              <w:rPr>
                <w:color w:val="666666"/>
              </w:rPr>
              <w:t>sonraí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pearsanta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uilig</w:t>
            </w:r>
            <w:proofErr w:type="spellEnd"/>
            <w:r w:rsidRPr="000D5A09">
              <w:rPr>
                <w:color w:val="666666"/>
              </w:rPr>
              <w:t xml:space="preserve"> de </w:t>
            </w:r>
            <w:proofErr w:type="spellStart"/>
            <w:r w:rsidRPr="000D5A09">
              <w:rPr>
                <w:color w:val="666666"/>
              </w:rPr>
              <w:t>réir</w:t>
            </w:r>
            <w:proofErr w:type="spellEnd"/>
            <w:r w:rsidRPr="000D5A09">
              <w:rPr>
                <w:color w:val="666666"/>
              </w:rPr>
              <w:t xml:space="preserve"> an RGCS </w:t>
            </w:r>
            <w:proofErr w:type="spellStart"/>
            <w:r w:rsidRPr="000D5A09">
              <w:rPr>
                <w:color w:val="666666"/>
              </w:rPr>
              <w:t>agus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dlíthe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cosanta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sonraí</w:t>
            </w:r>
            <w:proofErr w:type="spellEnd"/>
            <w:r w:rsidRPr="000D5A09">
              <w:rPr>
                <w:color w:val="666666"/>
              </w:rPr>
              <w:t xml:space="preserve"> a </w:t>
            </w:r>
            <w:proofErr w:type="spellStart"/>
            <w:r w:rsidRPr="000D5A09">
              <w:rPr>
                <w:color w:val="666666"/>
              </w:rPr>
              <w:t>bhaineann</w:t>
            </w:r>
            <w:proofErr w:type="spellEnd"/>
            <w:r w:rsidRPr="000D5A09">
              <w:rPr>
                <w:color w:val="666666"/>
              </w:rPr>
              <w:t xml:space="preserve"> leis. </w:t>
            </w:r>
            <w:proofErr w:type="spellStart"/>
            <w:r w:rsidRPr="000D5A09">
              <w:rPr>
                <w:color w:val="666666"/>
              </w:rPr>
              <w:t>Tá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cearta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agat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faoin</w:t>
            </w:r>
            <w:proofErr w:type="spellEnd"/>
            <w:r w:rsidRPr="000D5A09">
              <w:rPr>
                <w:color w:val="666666"/>
              </w:rPr>
              <w:t xml:space="preserve"> RGCS </w:t>
            </w:r>
            <w:proofErr w:type="spellStart"/>
            <w:r w:rsidRPr="000D5A09">
              <w:rPr>
                <w:color w:val="666666"/>
              </w:rPr>
              <w:t>agus</w:t>
            </w:r>
            <w:proofErr w:type="spellEnd"/>
            <w:r w:rsidRPr="000D5A09">
              <w:rPr>
                <w:color w:val="666666"/>
              </w:rPr>
              <w:t xml:space="preserve"> an </w:t>
            </w:r>
            <w:proofErr w:type="spellStart"/>
            <w:r w:rsidRPr="000D5A09">
              <w:rPr>
                <w:color w:val="666666"/>
              </w:rPr>
              <w:t>ceart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san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áireamh</w:t>
            </w:r>
            <w:proofErr w:type="spellEnd"/>
            <w:r w:rsidRPr="000D5A09">
              <w:rPr>
                <w:color w:val="666666"/>
              </w:rPr>
              <w:t xml:space="preserve"> le </w:t>
            </w:r>
            <w:proofErr w:type="spellStart"/>
            <w:r w:rsidRPr="000D5A09">
              <w:rPr>
                <w:color w:val="666666"/>
              </w:rPr>
              <w:t>cóip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d’eolais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sonraí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pearsanta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atá</w:t>
            </w:r>
            <w:proofErr w:type="spellEnd"/>
            <w:r w:rsidRPr="000D5A09">
              <w:rPr>
                <w:color w:val="666666"/>
              </w:rPr>
              <w:t xml:space="preserve"> ag </w:t>
            </w:r>
            <w:proofErr w:type="spellStart"/>
            <w:r w:rsidRPr="000D5A09">
              <w:rPr>
                <w:color w:val="666666"/>
              </w:rPr>
              <w:t>Fís</w:t>
            </w:r>
            <w:proofErr w:type="spellEnd"/>
            <w:r w:rsidRPr="000D5A09">
              <w:rPr>
                <w:color w:val="666666"/>
              </w:rPr>
              <w:t xml:space="preserve"> Éireann </w:t>
            </w:r>
            <w:proofErr w:type="gramStart"/>
            <w:r w:rsidRPr="000D5A09">
              <w:rPr>
                <w:color w:val="666666"/>
              </w:rPr>
              <w:t>a</w:t>
            </w:r>
            <w:proofErr w:type="gram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iarraidh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agus</w:t>
            </w:r>
            <w:proofErr w:type="spellEnd"/>
            <w:r w:rsidRPr="000D5A09">
              <w:rPr>
                <w:color w:val="666666"/>
              </w:rPr>
              <w:t xml:space="preserve"> an </w:t>
            </w:r>
            <w:proofErr w:type="spellStart"/>
            <w:r w:rsidRPr="000D5A09">
              <w:rPr>
                <w:color w:val="666666"/>
              </w:rPr>
              <w:t>ceart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tabhairt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ar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Fís</w:t>
            </w:r>
            <w:proofErr w:type="spellEnd"/>
            <w:r w:rsidRPr="000D5A09">
              <w:rPr>
                <w:color w:val="666666"/>
              </w:rPr>
              <w:t xml:space="preserve"> Éireann </w:t>
            </w:r>
            <w:proofErr w:type="spellStart"/>
            <w:r w:rsidRPr="000D5A09">
              <w:rPr>
                <w:color w:val="666666"/>
              </w:rPr>
              <w:t>aon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earráidí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atá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i</w:t>
            </w:r>
            <w:proofErr w:type="spellEnd"/>
            <w:r w:rsidRPr="000D5A09">
              <w:rPr>
                <w:color w:val="666666"/>
              </w:rPr>
              <w:t xml:space="preserve"> do </w:t>
            </w:r>
            <w:proofErr w:type="spellStart"/>
            <w:r w:rsidRPr="000D5A09">
              <w:rPr>
                <w:color w:val="666666"/>
              </w:rPr>
              <w:t>shonraí</w:t>
            </w:r>
            <w:proofErr w:type="spellEnd"/>
            <w:r w:rsidRPr="000D5A09">
              <w:rPr>
                <w:color w:val="666666"/>
              </w:rPr>
              <w:t xml:space="preserve"> </w:t>
            </w:r>
            <w:proofErr w:type="spellStart"/>
            <w:r w:rsidRPr="000D5A09">
              <w:rPr>
                <w:color w:val="666666"/>
              </w:rPr>
              <w:t>pearsanta</w:t>
            </w:r>
            <w:proofErr w:type="spellEnd"/>
            <w:r w:rsidRPr="000D5A09">
              <w:rPr>
                <w:color w:val="666666"/>
              </w:rPr>
              <w:t xml:space="preserve"> a </w:t>
            </w:r>
            <w:proofErr w:type="spellStart"/>
            <w:r w:rsidRPr="000D5A09">
              <w:rPr>
                <w:color w:val="666666"/>
              </w:rPr>
              <w:t>cheartú</w:t>
            </w:r>
            <w:proofErr w:type="spellEnd"/>
            <w:r w:rsidRPr="000D5A09">
              <w:rPr>
                <w:color w:val="666666"/>
              </w:rPr>
              <w:t>.</w:t>
            </w:r>
          </w:p>
          <w:p w14:paraId="6133877A" w14:textId="77777777" w:rsidR="000D5A09" w:rsidRPr="007D63CF" w:rsidRDefault="000D5A09" w:rsidP="007D63CF">
            <w:pPr>
              <w:widowControl w:val="0"/>
              <w:spacing w:line="240" w:lineRule="auto"/>
              <w:rPr>
                <w:color w:val="666666"/>
              </w:rPr>
            </w:pPr>
          </w:p>
          <w:p w14:paraId="417A530C" w14:textId="2FB8C76E" w:rsidR="003E76F2" w:rsidRPr="00701B76" w:rsidRDefault="0031518D" w:rsidP="007D63C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666666"/>
              </w:rPr>
            </w:pPr>
            <w:proofErr w:type="spellStart"/>
            <w:r w:rsidRPr="0031518D">
              <w:rPr>
                <w:color w:val="666666"/>
              </w:rPr>
              <w:t>Aontaím</w:t>
            </w:r>
            <w:proofErr w:type="spellEnd"/>
            <w:r w:rsidRPr="0031518D">
              <w:rPr>
                <w:color w:val="666666"/>
              </w:rPr>
              <w:t xml:space="preserve"> gur </w:t>
            </w:r>
            <w:proofErr w:type="spellStart"/>
            <w:r w:rsidRPr="0031518D">
              <w:rPr>
                <w:color w:val="666666"/>
              </w:rPr>
              <w:t>féidir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na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sonraí</w:t>
            </w:r>
            <w:proofErr w:type="spellEnd"/>
            <w:r w:rsidRPr="0031518D">
              <w:rPr>
                <w:color w:val="666666"/>
              </w:rPr>
              <w:t xml:space="preserve"> a </w:t>
            </w:r>
            <w:proofErr w:type="spellStart"/>
            <w:r w:rsidRPr="0031518D">
              <w:rPr>
                <w:color w:val="666666"/>
              </w:rPr>
              <w:t>chuirtear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ar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fáil</w:t>
            </w:r>
            <w:proofErr w:type="spellEnd"/>
            <w:r w:rsidRPr="0031518D">
              <w:rPr>
                <w:color w:val="666666"/>
              </w:rPr>
              <w:t xml:space="preserve"> a </w:t>
            </w:r>
            <w:proofErr w:type="spellStart"/>
            <w:r w:rsidRPr="0031518D">
              <w:rPr>
                <w:color w:val="666666"/>
              </w:rPr>
              <w:t>phróiseáil</w:t>
            </w:r>
            <w:proofErr w:type="spellEnd"/>
            <w:r w:rsidRPr="0031518D">
              <w:rPr>
                <w:color w:val="666666"/>
              </w:rPr>
              <w:t xml:space="preserve"> le </w:t>
            </w:r>
            <w:proofErr w:type="spellStart"/>
            <w:r w:rsidRPr="0031518D">
              <w:rPr>
                <w:color w:val="666666"/>
              </w:rPr>
              <w:t>haghaidh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na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gcúiseanna</w:t>
            </w:r>
            <w:proofErr w:type="spellEnd"/>
            <w:r w:rsidRPr="0031518D">
              <w:rPr>
                <w:color w:val="666666"/>
              </w:rPr>
              <w:t xml:space="preserve"> </w:t>
            </w:r>
            <w:proofErr w:type="spellStart"/>
            <w:r w:rsidRPr="0031518D">
              <w:rPr>
                <w:color w:val="666666"/>
              </w:rPr>
              <w:t>thuasluaite</w:t>
            </w:r>
            <w:proofErr w:type="spellEnd"/>
            <w:r w:rsidRPr="0031518D">
              <w:rPr>
                <w:color w:val="666666"/>
              </w:rPr>
              <w:t>.</w:t>
            </w:r>
          </w:p>
        </w:tc>
      </w:tr>
    </w:tbl>
    <w:p w14:paraId="417A530E" w14:textId="77777777" w:rsidR="003B5B25" w:rsidRDefault="003B5B25"/>
    <w:p w14:paraId="417A530F" w14:textId="77777777" w:rsidR="003B5B25" w:rsidRDefault="003B5B25"/>
    <w:tbl>
      <w:tblPr>
        <w:tblStyle w:val="ab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515"/>
      </w:tblGrid>
      <w:tr w:rsidR="003B5B25" w14:paraId="417A5311" w14:textId="77777777">
        <w:trPr>
          <w:trHeight w:val="508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10" w14:textId="6EC2D5EE" w:rsidR="003B5B25" w:rsidRPr="001F6D05" w:rsidRDefault="00F66BA6">
            <w:pPr>
              <w:widowControl w:val="0"/>
              <w:spacing w:line="240" w:lineRule="auto"/>
              <w:rPr>
                <w:b/>
                <w:bCs/>
                <w:color w:val="FAFAFA"/>
                <w:sz w:val="26"/>
                <w:szCs w:val="26"/>
              </w:rPr>
            </w:pPr>
            <w:r w:rsidRPr="001F6D05">
              <w:rPr>
                <w:b/>
                <w:bCs/>
                <w:color w:val="FAFAFA"/>
                <w:sz w:val="26"/>
                <w:szCs w:val="26"/>
              </w:rPr>
              <w:t>5</w:t>
            </w:r>
            <w:r w:rsidR="00D13116" w:rsidRPr="001F6D05">
              <w:rPr>
                <w:b/>
                <w:bCs/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154353" w:rsidRPr="00154353">
              <w:rPr>
                <w:b/>
                <w:bCs/>
                <w:color w:val="FAFAFA"/>
                <w:sz w:val="26"/>
                <w:szCs w:val="26"/>
              </w:rPr>
              <w:t>Dearbhú</w:t>
            </w:r>
            <w:proofErr w:type="spellEnd"/>
          </w:p>
        </w:tc>
      </w:tr>
      <w:tr w:rsidR="003B5B25" w14:paraId="417A5313" w14:textId="77777777">
        <w:trPr>
          <w:trHeight w:val="651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2" w14:textId="5ACDFF5F" w:rsidR="000E5BD1" w:rsidRDefault="00CA108C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CA108C">
              <w:rPr>
                <w:color w:val="808080" w:themeColor="background1" w:themeShade="80"/>
              </w:rPr>
              <w:t>Dearbhaím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/ </w:t>
            </w:r>
            <w:proofErr w:type="spellStart"/>
            <w:r w:rsidRPr="00CA108C">
              <w:rPr>
                <w:color w:val="808080" w:themeColor="background1" w:themeShade="80"/>
              </w:rPr>
              <w:t>Dearbhaímid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CA108C">
              <w:rPr>
                <w:color w:val="808080" w:themeColor="background1" w:themeShade="80"/>
              </w:rPr>
              <w:t>bhfuil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an t-</w:t>
            </w:r>
            <w:proofErr w:type="spellStart"/>
            <w:r w:rsidRPr="00CA108C">
              <w:rPr>
                <w:color w:val="808080" w:themeColor="background1" w:themeShade="80"/>
              </w:rPr>
              <w:t>eolas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CA108C">
              <w:rPr>
                <w:color w:val="808080" w:themeColor="background1" w:themeShade="80"/>
              </w:rPr>
              <w:t>thugtar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san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iarratas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seo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fíor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agus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ceart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ar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feadh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</w:t>
            </w:r>
            <w:proofErr w:type="spellStart"/>
            <w:r w:rsidRPr="00CA108C">
              <w:rPr>
                <w:color w:val="808080" w:themeColor="background1" w:themeShade="80"/>
              </w:rPr>
              <w:t>m’eolais</w:t>
            </w:r>
            <w:proofErr w:type="spellEnd"/>
            <w:r w:rsidRPr="00CA108C">
              <w:rPr>
                <w:color w:val="808080" w:themeColor="background1" w:themeShade="80"/>
              </w:rPr>
              <w:t>/</w:t>
            </w:r>
            <w:proofErr w:type="spellStart"/>
            <w:r w:rsidRPr="00CA108C">
              <w:rPr>
                <w:color w:val="808080" w:themeColor="background1" w:themeShade="80"/>
              </w:rPr>
              <w:t>ár</w:t>
            </w:r>
            <w:proofErr w:type="spellEnd"/>
            <w:r w:rsidRPr="00CA108C">
              <w:rPr>
                <w:color w:val="808080" w:themeColor="background1" w:themeShade="80"/>
              </w:rPr>
              <w:t xml:space="preserve"> n-</w:t>
            </w:r>
            <w:proofErr w:type="spellStart"/>
            <w:r w:rsidRPr="00CA108C">
              <w:rPr>
                <w:color w:val="808080" w:themeColor="background1" w:themeShade="80"/>
              </w:rPr>
              <w:t>eolais</w:t>
            </w:r>
            <w:proofErr w:type="spellEnd"/>
            <w:r w:rsidRPr="00CA108C">
              <w:rPr>
                <w:color w:val="808080" w:themeColor="background1" w:themeShade="80"/>
              </w:rPr>
              <w:t>.</w:t>
            </w:r>
          </w:p>
        </w:tc>
      </w:tr>
      <w:tr w:rsidR="003B5B25" w14:paraId="417A5316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4" w14:textId="27484ACB" w:rsidR="000E5BD1" w:rsidRDefault="00175FC7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175FC7">
              <w:rPr>
                <w:color w:val="666666"/>
              </w:rPr>
              <w:t>Priontáil</w:t>
            </w:r>
            <w:proofErr w:type="spellEnd"/>
            <w:r w:rsidRPr="00175FC7">
              <w:rPr>
                <w:color w:val="666666"/>
              </w:rPr>
              <w:t xml:space="preserve"> </w:t>
            </w:r>
            <w:proofErr w:type="spellStart"/>
            <w:r w:rsidRPr="00175FC7">
              <w:rPr>
                <w:color w:val="666666"/>
              </w:rPr>
              <w:t>Ainm</w:t>
            </w:r>
            <w:proofErr w:type="spellEnd"/>
            <w:r w:rsidRPr="00175FC7">
              <w:rPr>
                <w:color w:val="666666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5" w14:textId="724D5C5A" w:rsidR="003B5B25" w:rsidRDefault="00B95363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5363">
              <w:rPr>
                <w:color w:val="666666"/>
              </w:rPr>
              <w:t>Clóscríobh</w:t>
            </w:r>
            <w:proofErr w:type="spellEnd"/>
            <w:r w:rsidRPr="00B95363">
              <w:rPr>
                <w:color w:val="666666"/>
              </w:rPr>
              <w:t xml:space="preserve"> do </w:t>
            </w:r>
            <w:proofErr w:type="spellStart"/>
            <w:r w:rsidRPr="00B95363">
              <w:rPr>
                <w:color w:val="666666"/>
              </w:rPr>
              <w:t>fhreagra</w:t>
            </w:r>
            <w:proofErr w:type="spellEnd"/>
            <w:r w:rsidRPr="00B95363">
              <w:rPr>
                <w:color w:val="666666"/>
              </w:rPr>
              <w:t xml:space="preserve"> </w:t>
            </w:r>
            <w:proofErr w:type="spellStart"/>
            <w:r w:rsidRPr="00B95363">
              <w:rPr>
                <w:color w:val="666666"/>
              </w:rPr>
              <w:t>anseo</w:t>
            </w:r>
            <w:proofErr w:type="spellEnd"/>
          </w:p>
        </w:tc>
      </w:tr>
      <w:tr w:rsidR="003B5B25" w14:paraId="417A5319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7" w14:textId="064F83C5" w:rsidR="003B5B25" w:rsidRDefault="00BC75FE" w:rsidP="000E5BD1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C75FE">
              <w:rPr>
                <w:color w:val="666666"/>
              </w:rPr>
              <w:t>Dáta</w:t>
            </w:r>
            <w:proofErr w:type="spellEnd"/>
            <w:r w:rsidRPr="00BC75FE">
              <w:rPr>
                <w:color w:val="666666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8" w14:textId="059F61DA" w:rsidR="003B5B25" w:rsidRDefault="00B95363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95363">
              <w:rPr>
                <w:color w:val="666666"/>
              </w:rPr>
              <w:t>Clóscríobh</w:t>
            </w:r>
            <w:proofErr w:type="spellEnd"/>
            <w:r w:rsidRPr="00B95363">
              <w:rPr>
                <w:color w:val="666666"/>
              </w:rPr>
              <w:t xml:space="preserve"> do </w:t>
            </w:r>
            <w:proofErr w:type="spellStart"/>
            <w:r w:rsidRPr="00B95363">
              <w:rPr>
                <w:color w:val="666666"/>
              </w:rPr>
              <w:t>fhreagra</w:t>
            </w:r>
            <w:proofErr w:type="spellEnd"/>
            <w:r w:rsidRPr="00B95363">
              <w:rPr>
                <w:color w:val="666666"/>
              </w:rPr>
              <w:t xml:space="preserve"> </w:t>
            </w:r>
            <w:proofErr w:type="spellStart"/>
            <w:r w:rsidRPr="00B95363">
              <w:rPr>
                <w:color w:val="666666"/>
              </w:rPr>
              <w:t>anseo</w:t>
            </w:r>
            <w:proofErr w:type="spellEnd"/>
          </w:p>
        </w:tc>
      </w:tr>
      <w:tr w:rsidR="003B5B25" w14:paraId="417A531C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A" w14:textId="4881A15B" w:rsidR="003B5B25" w:rsidRDefault="0059318E" w:rsidP="000E5BD1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59318E">
              <w:rPr>
                <w:color w:val="666666"/>
              </w:rPr>
              <w:t>Síniú</w:t>
            </w:r>
            <w:proofErr w:type="spellEnd"/>
            <w:r w:rsidRPr="0059318E">
              <w:rPr>
                <w:color w:val="666666"/>
              </w:rPr>
              <w:t>(-</w:t>
            </w:r>
            <w:proofErr w:type="spellStart"/>
            <w:r w:rsidRPr="0059318E">
              <w:rPr>
                <w:color w:val="666666"/>
              </w:rPr>
              <w:t>ithe</w:t>
            </w:r>
            <w:proofErr w:type="spellEnd"/>
            <w:r w:rsidRPr="0059318E">
              <w:rPr>
                <w:color w:val="666666"/>
              </w:rPr>
              <w:t>):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B" w14:textId="77777777" w:rsidR="003B5B25" w:rsidRDefault="003B5B25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4E8D1C0A" w14:textId="1C99CEF3" w:rsidR="00F00EF2" w:rsidRDefault="00F00EF2" w:rsidP="00F00EF2"/>
    <w:sectPr w:rsidR="00F00EF2">
      <w:headerReference w:type="default" r:id="rId10"/>
      <w:headerReference w:type="first" r:id="rId11"/>
      <w:pgSz w:w="11906" w:h="16838"/>
      <w:pgMar w:top="1440" w:right="720" w:bottom="144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68C5" w14:textId="77777777" w:rsidR="00C14E7C" w:rsidRDefault="00C14E7C">
      <w:pPr>
        <w:spacing w:line="240" w:lineRule="auto"/>
      </w:pPr>
      <w:r>
        <w:separator/>
      </w:r>
    </w:p>
  </w:endnote>
  <w:endnote w:type="continuationSeparator" w:id="0">
    <w:p w14:paraId="47159274" w14:textId="77777777" w:rsidR="00C14E7C" w:rsidRDefault="00C14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5EF7" w14:textId="77777777" w:rsidR="00C14E7C" w:rsidRDefault="00C14E7C">
      <w:pPr>
        <w:spacing w:line="240" w:lineRule="auto"/>
      </w:pPr>
      <w:r>
        <w:separator/>
      </w:r>
    </w:p>
  </w:footnote>
  <w:footnote w:type="continuationSeparator" w:id="0">
    <w:p w14:paraId="4AC496E7" w14:textId="77777777" w:rsidR="00C14E7C" w:rsidRDefault="00C14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4B" w14:textId="67A3D876" w:rsidR="003B5B25" w:rsidRDefault="00D13116">
    <w:pPr>
      <w:ind w:left="180"/>
      <w:rPr>
        <w:sz w:val="26"/>
        <w:szCs w:val="2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7A535A" wp14:editId="13B424E6">
          <wp:simplePos x="0" y="0"/>
          <wp:positionH relativeFrom="column">
            <wp:posOffset>-466722</wp:posOffset>
          </wp:positionH>
          <wp:positionV relativeFrom="paragraph">
            <wp:posOffset>114300</wp:posOffset>
          </wp:positionV>
          <wp:extent cx="3105150" cy="11144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3295"/>
                  <a:stretch>
                    <a:fillRect/>
                  </a:stretch>
                </pic:blipFill>
                <pic:spPr>
                  <a:xfrm>
                    <a:off x="0" y="0"/>
                    <a:ext cx="310515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4C" w14:textId="07BA3857" w:rsidR="003B5B25" w:rsidRDefault="003B5B25">
    <w:pPr>
      <w:ind w:left="180"/>
      <w:rPr>
        <w:sz w:val="26"/>
        <w:szCs w:val="26"/>
      </w:rPr>
    </w:pPr>
  </w:p>
  <w:p w14:paraId="417A534D" w14:textId="77777777" w:rsidR="003B5B25" w:rsidRDefault="003B5B25">
    <w:pPr>
      <w:ind w:left="180"/>
      <w:rPr>
        <w:sz w:val="26"/>
        <w:szCs w:val="26"/>
      </w:rPr>
    </w:pPr>
  </w:p>
  <w:p w14:paraId="417A534E" w14:textId="77777777" w:rsidR="003B5B25" w:rsidRDefault="003B5B25">
    <w:pPr>
      <w:jc w:val="right"/>
      <w:rPr>
        <w:sz w:val="26"/>
        <w:szCs w:val="26"/>
      </w:rPr>
    </w:pPr>
  </w:p>
  <w:p w14:paraId="417A534F" w14:textId="77777777" w:rsidR="003B5B25" w:rsidRDefault="003B5B25">
    <w:pPr>
      <w:ind w:left="18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50" w14:textId="77777777" w:rsidR="003B5B25" w:rsidRDefault="00D13116">
    <w:pPr>
      <w:ind w:left="180"/>
      <w:rPr>
        <w:color w:val="FAFAFA"/>
        <w:sz w:val="26"/>
        <w:szCs w:val="2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17A535C" wp14:editId="417A535D">
          <wp:simplePos x="0" y="0"/>
          <wp:positionH relativeFrom="column">
            <wp:posOffset>-463385</wp:posOffset>
          </wp:positionH>
          <wp:positionV relativeFrom="paragraph">
            <wp:posOffset>-342898</wp:posOffset>
          </wp:positionV>
          <wp:extent cx="7570944" cy="22050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2500" b="12500"/>
                  <a:stretch>
                    <a:fillRect/>
                  </a:stretch>
                </pic:blipFill>
                <pic:spPr>
                  <a:xfrm>
                    <a:off x="0" y="0"/>
                    <a:ext cx="7570944" cy="220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51" w14:textId="77777777" w:rsidR="003B5B25" w:rsidRDefault="003B5B25">
    <w:pPr>
      <w:ind w:left="180"/>
      <w:rPr>
        <w:color w:val="FAFAFA"/>
        <w:sz w:val="26"/>
        <w:szCs w:val="26"/>
      </w:rPr>
    </w:pPr>
  </w:p>
  <w:p w14:paraId="417A5352" w14:textId="77777777" w:rsidR="003B5B25" w:rsidRDefault="003B5B25">
    <w:pPr>
      <w:ind w:left="180"/>
      <w:rPr>
        <w:color w:val="FAFAFA"/>
        <w:sz w:val="26"/>
        <w:szCs w:val="26"/>
      </w:rPr>
    </w:pPr>
  </w:p>
  <w:p w14:paraId="417A5353" w14:textId="77777777" w:rsidR="003B5B25" w:rsidRDefault="003B5B25">
    <w:pPr>
      <w:ind w:left="180"/>
      <w:rPr>
        <w:color w:val="FAFAFA"/>
        <w:sz w:val="26"/>
        <w:szCs w:val="26"/>
      </w:rPr>
    </w:pPr>
  </w:p>
  <w:p w14:paraId="5E7CB77E" w14:textId="5B17BBAD" w:rsidR="00F42F14" w:rsidRPr="00F42F14" w:rsidRDefault="00D13116" w:rsidP="00F42F14">
    <w:pPr>
      <w:pStyle w:val="Heading1"/>
      <w:rPr>
        <w:color w:val="FAFAFA"/>
      </w:rPr>
    </w:pPr>
    <w:bookmarkStart w:id="0" w:name="_heading=h.gjdgxs" w:colFirst="0" w:colLast="0"/>
    <w:bookmarkEnd w:id="0"/>
    <w:r>
      <w:t xml:space="preserve"> </w:t>
    </w:r>
    <w:proofErr w:type="spellStart"/>
    <w:r w:rsidR="002F7292" w:rsidRPr="002F7292">
      <w:rPr>
        <w:color w:val="FAFAFA"/>
      </w:rPr>
      <w:t>Foirm</w:t>
    </w:r>
    <w:proofErr w:type="spellEnd"/>
    <w:r w:rsidR="002F7292" w:rsidRPr="002F7292">
      <w:rPr>
        <w:color w:val="FAFAFA"/>
      </w:rPr>
      <w:t xml:space="preserve"> </w:t>
    </w:r>
    <w:proofErr w:type="spellStart"/>
    <w:r w:rsidR="002F7292" w:rsidRPr="002F7292">
      <w:rPr>
        <w:color w:val="FAFAFA"/>
      </w:rPr>
      <w:t>Iarratais</w:t>
    </w:r>
    <w:proofErr w:type="spellEnd"/>
  </w:p>
  <w:p w14:paraId="417A5355" w14:textId="77777777" w:rsidR="003B5B25" w:rsidRDefault="003B5B25"/>
  <w:p w14:paraId="417A5356" w14:textId="77777777" w:rsidR="003B5B25" w:rsidRDefault="003B5B25">
    <w:pPr>
      <w:rPr>
        <w:color w:val="FAFAF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eryQl1utfRNJ" int2:id="TN6kvwqU">
      <int2:state int2:value="Rejected" int2:type="AugLoop_Text_Critique"/>
    </int2:textHash>
    <int2:textHash int2:hashCode="WUdyfOqdxTDbn+" int2:id="ztMB8J5t">
      <int2:state int2:value="Rejected" int2:type="AugLoop_Text_Critique"/>
    </int2:textHash>
    <int2:textHash int2:hashCode="B4b/OxnY0fR+Se" int2:id="lmrL84Ad">
      <int2:state int2:value="Rejected" int2:type="AugLoop_Text_Critique"/>
    </int2:textHash>
    <int2:textHash int2:hashCode="4eDk5DSkalSZOW" int2:id="CNwHqK1K">
      <int2:state int2:value="Rejected" int2:type="AugLoop_Text_Critique"/>
    </int2:textHash>
    <int2:textHash int2:hashCode="gD0NHrr6BQHmXZ" int2:id="em5VgQ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73A"/>
    <w:multiLevelType w:val="multilevel"/>
    <w:tmpl w:val="E3F2803C"/>
    <w:styleLink w:val="WWNum3"/>
    <w:lvl w:ilvl="0">
      <w:start w:val="1"/>
      <w:numFmt w:val="decimal"/>
      <w:lvlText w:val="%1."/>
      <w:lvlJc w:val="left"/>
      <w:pPr>
        <w:ind w:left="360" w:firstLine="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1.%2.%3."/>
      <w:lvlJc w:val="left"/>
      <w:pPr>
        <w:ind w:left="1980" w:firstLine="0"/>
      </w:pPr>
    </w:lvl>
    <w:lvl w:ilvl="3">
      <w:start w:val="1"/>
      <w:numFmt w:val="decimal"/>
      <w:lvlText w:val="%1.%2.%3.%4."/>
      <w:lvlJc w:val="left"/>
      <w:pPr>
        <w:ind w:left="2520" w:firstLine="0"/>
      </w:pPr>
    </w:lvl>
    <w:lvl w:ilvl="4">
      <w:start w:val="1"/>
      <w:numFmt w:val="lowerLetter"/>
      <w:lvlText w:val="%1.%2.%3.%4.%5."/>
      <w:lvlJc w:val="left"/>
      <w:pPr>
        <w:ind w:left="3240" w:firstLine="0"/>
      </w:pPr>
    </w:lvl>
    <w:lvl w:ilvl="5">
      <w:start w:val="1"/>
      <w:numFmt w:val="lowerRoman"/>
      <w:lvlText w:val="%1.%2.%3.%4.%5.%6."/>
      <w:lvlJc w:val="left"/>
      <w:pPr>
        <w:ind w:left="4140" w:firstLine="0"/>
      </w:pPr>
    </w:lvl>
    <w:lvl w:ilvl="6">
      <w:start w:val="1"/>
      <w:numFmt w:val="decimal"/>
      <w:lvlText w:val="%1.%2.%3.%4.%5.%6.%7."/>
      <w:lvlJc w:val="left"/>
      <w:pPr>
        <w:ind w:left="4680" w:firstLine="0"/>
      </w:pPr>
    </w:lvl>
    <w:lvl w:ilvl="7">
      <w:start w:val="1"/>
      <w:numFmt w:val="lowerLetter"/>
      <w:lvlText w:val="%1.%2.%3.%4.%5.%6.%7.%8."/>
      <w:lvlJc w:val="left"/>
      <w:pPr>
        <w:ind w:left="5400" w:firstLine="0"/>
      </w:pPr>
    </w:lvl>
    <w:lvl w:ilvl="8">
      <w:start w:val="1"/>
      <w:numFmt w:val="lowerRoman"/>
      <w:lvlText w:val="%1.%2.%3.%4.%5.%6.%7.%8.%9."/>
      <w:lvlJc w:val="left"/>
      <w:pPr>
        <w:ind w:left="6300" w:firstLine="0"/>
      </w:pPr>
    </w:lvl>
  </w:abstractNum>
  <w:abstractNum w:abstractNumId="1" w15:restartNumberingAfterBreak="0">
    <w:nsid w:val="0CCC108F"/>
    <w:multiLevelType w:val="multilevel"/>
    <w:tmpl w:val="BCA6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C3D4A"/>
    <w:multiLevelType w:val="hybridMultilevel"/>
    <w:tmpl w:val="4E92B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0AF2"/>
    <w:multiLevelType w:val="hybridMultilevel"/>
    <w:tmpl w:val="4E92B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0908"/>
    <w:multiLevelType w:val="hybridMultilevel"/>
    <w:tmpl w:val="4E92B36E"/>
    <w:lvl w:ilvl="0" w:tplc="A47838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83EBF"/>
    <w:multiLevelType w:val="hybridMultilevel"/>
    <w:tmpl w:val="4E92B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F0EAA"/>
    <w:multiLevelType w:val="multilevel"/>
    <w:tmpl w:val="9EBAF4F2"/>
    <w:styleLink w:val="WWNum5"/>
    <w:lvl w:ilvl="0">
      <w:start w:val="1"/>
      <w:numFmt w:val="lowerLetter"/>
      <w:lvlText w:val="%1."/>
      <w:lvlJc w:val="left"/>
      <w:pPr>
        <w:ind w:left="720" w:firstLine="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1.%2.%3."/>
      <w:lvlJc w:val="left"/>
      <w:pPr>
        <w:ind w:left="2340" w:firstLine="0"/>
      </w:pPr>
    </w:lvl>
    <w:lvl w:ilvl="3">
      <w:start w:val="1"/>
      <w:numFmt w:val="decimal"/>
      <w:lvlText w:val="%1.%2.%3.%4."/>
      <w:lvlJc w:val="left"/>
      <w:pPr>
        <w:ind w:left="2880" w:firstLine="0"/>
      </w:pPr>
    </w:lvl>
    <w:lvl w:ilvl="4">
      <w:start w:val="1"/>
      <w:numFmt w:val="lowerLetter"/>
      <w:lvlText w:val="%1.%2.%3.%4.%5."/>
      <w:lvlJc w:val="left"/>
      <w:pPr>
        <w:ind w:left="3600" w:firstLine="0"/>
      </w:pPr>
    </w:lvl>
    <w:lvl w:ilvl="5">
      <w:start w:val="1"/>
      <w:numFmt w:val="lowerRoman"/>
      <w:lvlText w:val="%1.%2.%3.%4.%5.%6."/>
      <w:lvlJc w:val="left"/>
      <w:pPr>
        <w:ind w:left="4500" w:firstLine="0"/>
      </w:pPr>
    </w:lvl>
    <w:lvl w:ilvl="6">
      <w:start w:val="1"/>
      <w:numFmt w:val="decimal"/>
      <w:lvlText w:val="%1.%2.%3.%4.%5.%6.%7."/>
      <w:lvlJc w:val="left"/>
      <w:pPr>
        <w:ind w:left="5040" w:firstLine="0"/>
      </w:pPr>
    </w:lvl>
    <w:lvl w:ilvl="7">
      <w:start w:val="1"/>
      <w:numFmt w:val="lowerLetter"/>
      <w:lvlText w:val="%1.%2.%3.%4.%5.%6.%7.%8."/>
      <w:lvlJc w:val="left"/>
      <w:pPr>
        <w:ind w:left="5760" w:firstLine="0"/>
      </w:pPr>
    </w:lvl>
    <w:lvl w:ilvl="8">
      <w:start w:val="1"/>
      <w:numFmt w:val="lowerRoman"/>
      <w:lvlText w:val="%1.%2.%3.%4.%5.%6.%7.%8.%9."/>
      <w:lvlJc w:val="left"/>
      <w:pPr>
        <w:ind w:left="6660" w:firstLine="0"/>
      </w:pPr>
    </w:lvl>
  </w:abstractNum>
  <w:num w:numId="1" w16cid:durableId="708451558">
    <w:abstractNumId w:val="1"/>
  </w:num>
  <w:num w:numId="2" w16cid:durableId="1333802032">
    <w:abstractNumId w:val="4"/>
  </w:num>
  <w:num w:numId="3" w16cid:durableId="2029939738">
    <w:abstractNumId w:val="2"/>
  </w:num>
  <w:num w:numId="4" w16cid:durableId="1803688536">
    <w:abstractNumId w:val="5"/>
  </w:num>
  <w:num w:numId="5" w16cid:durableId="266810964">
    <w:abstractNumId w:val="3"/>
  </w:num>
  <w:num w:numId="6" w16cid:durableId="1115095836">
    <w:abstractNumId w:val="0"/>
  </w:num>
  <w:num w:numId="7" w16cid:durableId="1887255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107595">
    <w:abstractNumId w:val="6"/>
  </w:num>
  <w:num w:numId="9" w16cid:durableId="265162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441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5"/>
    <w:rsid w:val="00010AEE"/>
    <w:rsid w:val="00032279"/>
    <w:rsid w:val="00032303"/>
    <w:rsid w:val="00075793"/>
    <w:rsid w:val="00075A76"/>
    <w:rsid w:val="00081894"/>
    <w:rsid w:val="00093279"/>
    <w:rsid w:val="000D3A7B"/>
    <w:rsid w:val="000D4919"/>
    <w:rsid w:val="000D5A09"/>
    <w:rsid w:val="000E0091"/>
    <w:rsid w:val="000E20D5"/>
    <w:rsid w:val="000E5BD1"/>
    <w:rsid w:val="00104B5F"/>
    <w:rsid w:val="00154353"/>
    <w:rsid w:val="001628BA"/>
    <w:rsid w:val="00165F33"/>
    <w:rsid w:val="00175FC7"/>
    <w:rsid w:val="001803BF"/>
    <w:rsid w:val="00181F0B"/>
    <w:rsid w:val="00182EA2"/>
    <w:rsid w:val="00190460"/>
    <w:rsid w:val="001C21D1"/>
    <w:rsid w:val="001F022F"/>
    <w:rsid w:val="001F239A"/>
    <w:rsid w:val="001F6D05"/>
    <w:rsid w:val="00212807"/>
    <w:rsid w:val="00230126"/>
    <w:rsid w:val="00231CB2"/>
    <w:rsid w:val="00236E34"/>
    <w:rsid w:val="0024733D"/>
    <w:rsid w:val="002606A7"/>
    <w:rsid w:val="00273830"/>
    <w:rsid w:val="002B3110"/>
    <w:rsid w:val="002B7A8C"/>
    <w:rsid w:val="002F7292"/>
    <w:rsid w:val="0031518D"/>
    <w:rsid w:val="003265DA"/>
    <w:rsid w:val="00365171"/>
    <w:rsid w:val="003B10DE"/>
    <w:rsid w:val="003B5210"/>
    <w:rsid w:val="003B5B25"/>
    <w:rsid w:val="003C4588"/>
    <w:rsid w:val="003C637D"/>
    <w:rsid w:val="003E76F2"/>
    <w:rsid w:val="00403FFA"/>
    <w:rsid w:val="00412850"/>
    <w:rsid w:val="004230F9"/>
    <w:rsid w:val="0044671C"/>
    <w:rsid w:val="00465DF1"/>
    <w:rsid w:val="00475FCD"/>
    <w:rsid w:val="00477B9B"/>
    <w:rsid w:val="0048114B"/>
    <w:rsid w:val="00527284"/>
    <w:rsid w:val="0053681C"/>
    <w:rsid w:val="00547A9A"/>
    <w:rsid w:val="00570FDE"/>
    <w:rsid w:val="00590063"/>
    <w:rsid w:val="0059318E"/>
    <w:rsid w:val="005A518F"/>
    <w:rsid w:val="005B656D"/>
    <w:rsid w:val="005C68CD"/>
    <w:rsid w:val="005D2E8A"/>
    <w:rsid w:val="005F2379"/>
    <w:rsid w:val="005F2EF7"/>
    <w:rsid w:val="005F3D3E"/>
    <w:rsid w:val="0060067E"/>
    <w:rsid w:val="00601407"/>
    <w:rsid w:val="006177EA"/>
    <w:rsid w:val="006327DA"/>
    <w:rsid w:val="006565AF"/>
    <w:rsid w:val="00680D27"/>
    <w:rsid w:val="006B5304"/>
    <w:rsid w:val="006E2174"/>
    <w:rsid w:val="00701B76"/>
    <w:rsid w:val="0071516A"/>
    <w:rsid w:val="0072603C"/>
    <w:rsid w:val="007265BB"/>
    <w:rsid w:val="00740110"/>
    <w:rsid w:val="007465E9"/>
    <w:rsid w:val="0077051F"/>
    <w:rsid w:val="007D14BD"/>
    <w:rsid w:val="007D63CF"/>
    <w:rsid w:val="008026CA"/>
    <w:rsid w:val="0082312E"/>
    <w:rsid w:val="00831B0B"/>
    <w:rsid w:val="00834F50"/>
    <w:rsid w:val="00844A09"/>
    <w:rsid w:val="008517FB"/>
    <w:rsid w:val="0085195D"/>
    <w:rsid w:val="00860317"/>
    <w:rsid w:val="00872A63"/>
    <w:rsid w:val="008B29C4"/>
    <w:rsid w:val="008B2F42"/>
    <w:rsid w:val="008E72BC"/>
    <w:rsid w:val="009068FD"/>
    <w:rsid w:val="009152A1"/>
    <w:rsid w:val="00915615"/>
    <w:rsid w:val="009179BD"/>
    <w:rsid w:val="0093448F"/>
    <w:rsid w:val="00936A26"/>
    <w:rsid w:val="009433EA"/>
    <w:rsid w:val="0095139F"/>
    <w:rsid w:val="00956E77"/>
    <w:rsid w:val="009852FD"/>
    <w:rsid w:val="00A3543D"/>
    <w:rsid w:val="00A35FED"/>
    <w:rsid w:val="00A43923"/>
    <w:rsid w:val="00A64BC0"/>
    <w:rsid w:val="00A66590"/>
    <w:rsid w:val="00A66FE0"/>
    <w:rsid w:val="00A838A9"/>
    <w:rsid w:val="00A97DAD"/>
    <w:rsid w:val="00AC69EC"/>
    <w:rsid w:val="00AD3D6C"/>
    <w:rsid w:val="00AF3A3D"/>
    <w:rsid w:val="00B016DD"/>
    <w:rsid w:val="00B2153B"/>
    <w:rsid w:val="00B63643"/>
    <w:rsid w:val="00B95363"/>
    <w:rsid w:val="00B97694"/>
    <w:rsid w:val="00BC3DAE"/>
    <w:rsid w:val="00BC75FE"/>
    <w:rsid w:val="00BD7A7A"/>
    <w:rsid w:val="00BE2C52"/>
    <w:rsid w:val="00BF41D4"/>
    <w:rsid w:val="00C14E7C"/>
    <w:rsid w:val="00C25031"/>
    <w:rsid w:val="00C50C12"/>
    <w:rsid w:val="00C91564"/>
    <w:rsid w:val="00C93B80"/>
    <w:rsid w:val="00CA108C"/>
    <w:rsid w:val="00CA70E5"/>
    <w:rsid w:val="00CB4CCD"/>
    <w:rsid w:val="00CD0131"/>
    <w:rsid w:val="00D13116"/>
    <w:rsid w:val="00D15061"/>
    <w:rsid w:val="00D36EB5"/>
    <w:rsid w:val="00D41232"/>
    <w:rsid w:val="00D43B7A"/>
    <w:rsid w:val="00D5718B"/>
    <w:rsid w:val="00D653DE"/>
    <w:rsid w:val="00D800F6"/>
    <w:rsid w:val="00D86974"/>
    <w:rsid w:val="00D87F6C"/>
    <w:rsid w:val="00DA0BCC"/>
    <w:rsid w:val="00DA3280"/>
    <w:rsid w:val="00DC57E4"/>
    <w:rsid w:val="00DF18F0"/>
    <w:rsid w:val="00DF228B"/>
    <w:rsid w:val="00E15DCD"/>
    <w:rsid w:val="00E26613"/>
    <w:rsid w:val="00E3725E"/>
    <w:rsid w:val="00E462A6"/>
    <w:rsid w:val="00E67C51"/>
    <w:rsid w:val="00E73687"/>
    <w:rsid w:val="00E75CD6"/>
    <w:rsid w:val="00EA7B5C"/>
    <w:rsid w:val="00EE3C53"/>
    <w:rsid w:val="00F00EF2"/>
    <w:rsid w:val="00F20820"/>
    <w:rsid w:val="00F25A55"/>
    <w:rsid w:val="00F42F14"/>
    <w:rsid w:val="00F66BA6"/>
    <w:rsid w:val="00F83BCC"/>
    <w:rsid w:val="00FA4839"/>
    <w:rsid w:val="00FE468B"/>
    <w:rsid w:val="5544C684"/>
    <w:rsid w:val="62EF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A52ED"/>
  <w15:docId w15:val="{C22B8AD8-2343-40A5-96B2-1924E37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E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qFormat/>
    <w:rsid w:val="00AD4919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16"/>
  </w:style>
  <w:style w:type="paragraph" w:styleId="Footer">
    <w:name w:val="footer"/>
    <w:basedOn w:val="Normal"/>
    <w:link w:val="Foot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16"/>
  </w:style>
  <w:style w:type="table" w:styleId="TableGrid">
    <w:name w:val="Table Grid"/>
    <w:basedOn w:val="TableNormal"/>
    <w:uiPriority w:val="59"/>
    <w:rsid w:val="004230F9"/>
    <w:pPr>
      <w:spacing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00E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73687"/>
    <w:rPr>
      <w:b/>
      <w:bCs/>
    </w:rPr>
  </w:style>
  <w:style w:type="paragraph" w:customStyle="1" w:styleId="Standard">
    <w:name w:val="Standard"/>
    <w:rsid w:val="001F6D05"/>
    <w:pPr>
      <w:suppressAutoHyphens/>
      <w:autoSpaceDN w:val="0"/>
      <w:spacing w:after="160" w:line="256" w:lineRule="auto"/>
    </w:pPr>
    <w:rPr>
      <w:rFonts w:ascii="Calibri" w:eastAsia="SimSun" w:hAnsi="Calibri" w:cs="Times New Roman"/>
      <w:kern w:val="3"/>
      <w:lang w:val="en-IE" w:eastAsia="en-US"/>
    </w:rPr>
  </w:style>
  <w:style w:type="numbering" w:customStyle="1" w:styleId="WWNum3">
    <w:name w:val="WWNum3"/>
    <w:rsid w:val="001F6D05"/>
    <w:pPr>
      <w:numPr>
        <w:numId w:val="6"/>
      </w:numPr>
    </w:pPr>
  </w:style>
  <w:style w:type="numbering" w:customStyle="1" w:styleId="WWNum5">
    <w:name w:val="WWNum5"/>
    <w:rsid w:val="001F6D0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bMED4Xnh1v9PgiRciz1f4nOfg==">AMUW2mUNWWhiQcEV832W1vOfAO13XSIbDngYcclDDYL6aCSqeWVmmCE9bLYhuq3nVa+m3oosxsch/92MbzpNt9WTL0BaMSR3Qj0KiN22p2q4V5tfMxI/BeYsit1iuLJ9kBJfPZxrR4Bv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3472C89B9FB4B9CC28F48E0B33E32" ma:contentTypeVersion="17" ma:contentTypeDescription="Create a new document." ma:contentTypeScope="" ma:versionID="0fb1db939c46b4f10e9fdbf5c95b1afa">
  <xsd:schema xmlns:xsd="http://www.w3.org/2001/XMLSchema" xmlns:xs="http://www.w3.org/2001/XMLSchema" xmlns:p="http://schemas.microsoft.com/office/2006/metadata/properties" xmlns:ns2="4c43400a-0ecf-45e6-9057-e270dcb7c305" xmlns:ns3="922f751a-c817-4044-8862-4574c60eb343" targetNamespace="http://schemas.microsoft.com/office/2006/metadata/properties" ma:root="true" ma:fieldsID="6071235d40ebf281c8f78ee8d19b2ed0" ns2:_="" ns3:_="">
    <xsd:import namespace="4c43400a-0ecf-45e6-9057-e270dcb7c305"/>
    <xsd:import namespace="922f751a-c817-4044-8862-4574c60eb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400a-0ecf-45e6-9057-e270dcb7c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651a31-97d5-47fb-86a2-43a5eb605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751a-c817-4044-8862-4574c60eb3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7e3f4-1dfe-4ca0-a922-677478be47c4}" ma:internalName="TaxCatchAll" ma:showField="CatchAllData" ma:web="922f751a-c817-4044-8862-4574c60eb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8A0AB-9AF8-4864-8889-F6997D93E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6B18896-8636-490C-8BE1-198E6EF8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3400a-0ecf-45e6-9057-e270dcb7c305"/>
    <ds:schemaRef ds:uri="922f751a-c817-4044-8862-4574c60eb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Fraser</dc:creator>
  <cp:lastModifiedBy>Callie Hardy</cp:lastModifiedBy>
  <cp:revision>51</cp:revision>
  <dcterms:created xsi:type="dcterms:W3CDTF">2023-12-08T13:34:00Z</dcterms:created>
  <dcterms:modified xsi:type="dcterms:W3CDTF">2023-12-08T13:47:00Z</dcterms:modified>
</cp:coreProperties>
</file>