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6DE62AA" w14:textId="3EE7D6C9" w:rsidR="62EFD079" w:rsidRPr="00626C15" w:rsidRDefault="005432AA" w:rsidP="62EFD079">
      <w:pPr>
        <w:pStyle w:val="Heading2"/>
        <w:rPr>
          <w:sz w:val="24"/>
          <w:szCs w:val="24"/>
        </w:rPr>
      </w:pPr>
      <w:r>
        <w:rPr>
          <w:sz w:val="24"/>
          <w:szCs w:val="24"/>
          <w:lang w:val="ga"/>
        </w:rPr>
        <w:t>Bainistiú Conairí (Scannán agus Teilifís) – Scéim Ilchineálachta, Chothromais agus Chuimsithe an Chriú 2025</w:t>
      </w:r>
    </w:p>
    <w:p w14:paraId="417A52EE" w14:textId="77777777" w:rsidR="003B5B25" w:rsidRDefault="003B5B25"/>
    <w:tbl>
      <w:tblPr>
        <w:tblStyle w:val="a9"/>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55"/>
        <w:gridCol w:w="7485"/>
      </w:tblGrid>
      <w:tr w:rsidR="006671AC" w14:paraId="417A52F0" w14:textId="77777777">
        <w:trPr>
          <w:trHeight w:val="508"/>
        </w:trPr>
        <w:tc>
          <w:tcPr>
            <w:tcW w:w="10440" w:type="dxa"/>
            <w:gridSpan w:val="2"/>
            <w:tcBorders>
              <w:bottom w:val="nil"/>
            </w:tcBorders>
            <w:shd w:val="clear" w:color="auto" w:fill="000000"/>
            <w:tcMar>
              <w:top w:w="144" w:type="dxa"/>
              <w:left w:w="144" w:type="dxa"/>
              <w:bottom w:w="144" w:type="dxa"/>
              <w:right w:w="144" w:type="dxa"/>
            </w:tcMar>
            <w:vAlign w:val="center"/>
          </w:tcPr>
          <w:p w14:paraId="417A52EF" w14:textId="7ABCB8F1" w:rsidR="003B5B25" w:rsidRDefault="005432AA">
            <w:pPr>
              <w:widowControl w:val="0"/>
              <w:pBdr>
                <w:top w:val="nil"/>
                <w:left w:val="nil"/>
                <w:bottom w:val="nil"/>
                <w:right w:val="nil"/>
                <w:between w:val="nil"/>
              </w:pBdr>
              <w:spacing w:line="240" w:lineRule="auto"/>
              <w:rPr>
                <w:color w:val="FAFAFA"/>
                <w:sz w:val="26"/>
                <w:szCs w:val="26"/>
              </w:rPr>
            </w:pPr>
            <w:bookmarkStart w:id="0" w:name="_Hlk120256811"/>
            <w:r>
              <w:rPr>
                <w:color w:val="FAFAFA"/>
                <w:sz w:val="26"/>
                <w:szCs w:val="26"/>
                <w:lang w:val="ga"/>
              </w:rPr>
              <w:t>1. Eolas ar an Eagraíocht</w:t>
            </w:r>
          </w:p>
        </w:tc>
      </w:tr>
      <w:tr w:rsidR="006671AC" w14:paraId="417A52F6" w14:textId="77777777" w:rsidTr="001E79C1">
        <w:trPr>
          <w:trHeight w:val="940"/>
        </w:trPr>
        <w:tc>
          <w:tcPr>
            <w:tcW w:w="2955" w:type="dxa"/>
            <w:tcBorders>
              <w:top w:val="nil"/>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2F4" w14:textId="5F3376EE" w:rsidR="00F42F14" w:rsidRDefault="005432AA">
            <w:pPr>
              <w:widowControl w:val="0"/>
              <w:pBdr>
                <w:top w:val="nil"/>
                <w:left w:val="nil"/>
                <w:bottom w:val="nil"/>
                <w:right w:val="nil"/>
                <w:between w:val="nil"/>
              </w:pBdr>
              <w:spacing w:line="240" w:lineRule="auto"/>
              <w:rPr>
                <w:color w:val="666666"/>
              </w:rPr>
            </w:pPr>
            <w:r>
              <w:rPr>
                <w:color w:val="666666"/>
                <w:lang w:val="ga"/>
              </w:rPr>
              <w:t>Ainm na hEagraíochta:</w:t>
            </w:r>
          </w:p>
        </w:tc>
        <w:tc>
          <w:tcPr>
            <w:tcW w:w="7485" w:type="dxa"/>
            <w:tcBorders>
              <w:top w:val="nil"/>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5" w14:textId="1E24CADE" w:rsidR="00F42F14" w:rsidRDefault="005432AA">
            <w:pPr>
              <w:widowControl w:val="0"/>
              <w:pBdr>
                <w:top w:val="nil"/>
                <w:left w:val="nil"/>
                <w:bottom w:val="nil"/>
                <w:right w:val="nil"/>
                <w:between w:val="nil"/>
              </w:pBdr>
              <w:spacing w:line="240" w:lineRule="auto"/>
              <w:rPr>
                <w:color w:val="666666"/>
              </w:rPr>
            </w:pPr>
            <w:r>
              <w:rPr>
                <w:color w:val="666666"/>
                <w:lang w:val="ga"/>
              </w:rPr>
              <w:t>Clóscríobh do fhreagra anseo</w:t>
            </w:r>
          </w:p>
        </w:tc>
      </w:tr>
      <w:tr w:rsidR="006671AC" w14:paraId="417A52F9" w14:textId="77777777" w:rsidTr="001E79C1">
        <w:trPr>
          <w:trHeight w:val="1675"/>
        </w:trPr>
        <w:tc>
          <w:tcPr>
            <w:tcW w:w="295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2F7" w14:textId="5D1786B0" w:rsidR="000E5BD1" w:rsidRDefault="005432AA">
            <w:pPr>
              <w:widowControl w:val="0"/>
              <w:pBdr>
                <w:top w:val="nil"/>
                <w:left w:val="nil"/>
                <w:bottom w:val="nil"/>
                <w:right w:val="nil"/>
                <w:between w:val="nil"/>
              </w:pBdr>
              <w:spacing w:line="240" w:lineRule="auto"/>
              <w:rPr>
                <w:color w:val="666666"/>
              </w:rPr>
            </w:pPr>
            <w:r>
              <w:rPr>
                <w:color w:val="666666"/>
                <w:lang w:val="ga"/>
              </w:rPr>
              <w:t>Seoladh na hEagraíochta</w:t>
            </w:r>
            <w:r>
              <w:rPr>
                <w:color w:val="7030A0"/>
                <w:lang w:val="ga"/>
              </w:rPr>
              <w:t xml:space="preserve">: </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8" w14:textId="2D948FE9" w:rsidR="003B5B25" w:rsidRDefault="005432AA" w:rsidP="00F42F14">
            <w:pPr>
              <w:widowControl w:val="0"/>
              <w:pBdr>
                <w:top w:val="nil"/>
                <w:left w:val="nil"/>
                <w:bottom w:val="nil"/>
                <w:right w:val="nil"/>
                <w:between w:val="nil"/>
              </w:pBdr>
              <w:spacing w:line="240" w:lineRule="auto"/>
              <w:rPr>
                <w:color w:val="666666"/>
              </w:rPr>
            </w:pPr>
            <w:r>
              <w:rPr>
                <w:color w:val="666666"/>
                <w:lang w:val="ga"/>
              </w:rPr>
              <w:t>Clóscríobh do fhreagra anseo</w:t>
            </w:r>
          </w:p>
        </w:tc>
      </w:tr>
      <w:tr w:rsidR="006671AC" w14:paraId="417A52FC" w14:textId="77777777">
        <w:tc>
          <w:tcPr>
            <w:tcW w:w="295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2FA" w14:textId="5419175E" w:rsidR="000E5BD1" w:rsidRDefault="005432AA">
            <w:pPr>
              <w:widowControl w:val="0"/>
              <w:pBdr>
                <w:top w:val="nil"/>
                <w:left w:val="nil"/>
                <w:bottom w:val="nil"/>
                <w:right w:val="nil"/>
                <w:between w:val="nil"/>
              </w:pBdr>
              <w:spacing w:line="240" w:lineRule="auto"/>
              <w:rPr>
                <w:color w:val="666666"/>
              </w:rPr>
            </w:pPr>
            <w:r>
              <w:rPr>
                <w:color w:val="666666"/>
                <w:lang w:val="ga"/>
              </w:rPr>
              <w:t>Ainm Teagmhála don Eagraíocht:</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B" w14:textId="44C705F4" w:rsidR="003B5B25" w:rsidRDefault="005432AA" w:rsidP="00F42F14">
            <w:pPr>
              <w:widowControl w:val="0"/>
              <w:pBdr>
                <w:top w:val="nil"/>
                <w:left w:val="nil"/>
                <w:bottom w:val="nil"/>
                <w:right w:val="nil"/>
                <w:between w:val="nil"/>
              </w:pBdr>
              <w:spacing w:line="240" w:lineRule="auto"/>
              <w:rPr>
                <w:color w:val="666666"/>
              </w:rPr>
            </w:pPr>
            <w:r>
              <w:rPr>
                <w:color w:val="666666"/>
                <w:lang w:val="ga"/>
              </w:rPr>
              <w:t>Clóscríobh do fhreagra anseo</w:t>
            </w:r>
          </w:p>
        </w:tc>
      </w:tr>
      <w:tr w:rsidR="006671AC" w14:paraId="417A52FF" w14:textId="77777777" w:rsidTr="001E79C1">
        <w:trPr>
          <w:trHeight w:val="595"/>
        </w:trPr>
        <w:tc>
          <w:tcPr>
            <w:tcW w:w="295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2FD" w14:textId="3A8937E7" w:rsidR="000E5BD1" w:rsidRDefault="005432AA">
            <w:pPr>
              <w:widowControl w:val="0"/>
              <w:pBdr>
                <w:top w:val="nil"/>
                <w:left w:val="nil"/>
                <w:bottom w:val="nil"/>
                <w:right w:val="nil"/>
                <w:between w:val="nil"/>
              </w:pBdr>
              <w:spacing w:line="240" w:lineRule="auto"/>
              <w:rPr>
                <w:color w:val="666666"/>
              </w:rPr>
            </w:pPr>
            <w:r>
              <w:rPr>
                <w:color w:val="666666"/>
                <w:lang w:val="ga"/>
              </w:rPr>
              <w:t>Teileafón:</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E" w14:textId="77777777" w:rsidR="003B5B25" w:rsidRDefault="003B5B25">
            <w:pPr>
              <w:widowControl w:val="0"/>
              <w:pBdr>
                <w:top w:val="nil"/>
                <w:left w:val="nil"/>
                <w:bottom w:val="nil"/>
                <w:right w:val="nil"/>
                <w:between w:val="nil"/>
              </w:pBdr>
              <w:spacing w:line="240" w:lineRule="auto"/>
              <w:rPr>
                <w:color w:val="666666"/>
              </w:rPr>
            </w:pPr>
          </w:p>
        </w:tc>
      </w:tr>
      <w:tr w:rsidR="006671AC" w14:paraId="417A5302" w14:textId="77777777" w:rsidTr="001E79C1">
        <w:trPr>
          <w:trHeight w:val="539"/>
        </w:trPr>
        <w:tc>
          <w:tcPr>
            <w:tcW w:w="295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300" w14:textId="61626199" w:rsidR="000E5BD1" w:rsidRDefault="005432AA">
            <w:pPr>
              <w:widowControl w:val="0"/>
              <w:pBdr>
                <w:top w:val="nil"/>
                <w:left w:val="nil"/>
                <w:bottom w:val="nil"/>
                <w:right w:val="nil"/>
                <w:between w:val="nil"/>
              </w:pBdr>
              <w:spacing w:line="240" w:lineRule="auto"/>
              <w:rPr>
                <w:color w:val="666666"/>
              </w:rPr>
            </w:pPr>
            <w:r>
              <w:rPr>
                <w:color w:val="666666"/>
                <w:lang w:val="ga"/>
              </w:rPr>
              <w:t>Seoladh Ríomhphoist:</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301" w14:textId="77777777" w:rsidR="003B5B25" w:rsidRDefault="003B5B25">
            <w:pPr>
              <w:widowControl w:val="0"/>
              <w:pBdr>
                <w:top w:val="nil"/>
                <w:left w:val="nil"/>
                <w:bottom w:val="nil"/>
                <w:right w:val="nil"/>
                <w:between w:val="nil"/>
              </w:pBdr>
              <w:spacing w:line="240" w:lineRule="auto"/>
              <w:rPr>
                <w:color w:val="666666"/>
              </w:rPr>
            </w:pPr>
          </w:p>
        </w:tc>
      </w:tr>
      <w:tr w:rsidR="006671AC" w14:paraId="417A5305" w14:textId="77777777" w:rsidTr="001E79C1">
        <w:trPr>
          <w:trHeight w:val="853"/>
        </w:trPr>
        <w:tc>
          <w:tcPr>
            <w:tcW w:w="295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17A5303" w14:textId="2684ADD3" w:rsidR="000E5BD1" w:rsidRDefault="005432AA">
            <w:pPr>
              <w:widowControl w:val="0"/>
              <w:pBdr>
                <w:top w:val="nil"/>
                <w:left w:val="nil"/>
                <w:bottom w:val="nil"/>
                <w:right w:val="nil"/>
                <w:between w:val="nil"/>
              </w:pBdr>
              <w:spacing w:line="240" w:lineRule="auto"/>
              <w:rPr>
                <w:color w:val="666666"/>
              </w:rPr>
            </w:pPr>
            <w:r>
              <w:rPr>
                <w:color w:val="666666"/>
                <w:lang w:val="ga"/>
              </w:rPr>
              <w:t>Méid an Mhaoinithe atá á Iarraidh:</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304" w14:textId="77777777" w:rsidR="003B5B25" w:rsidRDefault="003B5B25">
            <w:pPr>
              <w:widowControl w:val="0"/>
              <w:pBdr>
                <w:top w:val="nil"/>
                <w:left w:val="nil"/>
                <w:bottom w:val="nil"/>
                <w:right w:val="nil"/>
                <w:between w:val="nil"/>
              </w:pBdr>
              <w:spacing w:line="240" w:lineRule="auto"/>
              <w:rPr>
                <w:color w:val="666666"/>
              </w:rPr>
            </w:pPr>
          </w:p>
        </w:tc>
      </w:tr>
      <w:bookmarkEnd w:id="0"/>
    </w:tbl>
    <w:p w14:paraId="3A77611C" w14:textId="5BBB350E" w:rsidR="001E79C1" w:rsidRDefault="001E79C1"/>
    <w:p w14:paraId="37EF4F33" w14:textId="72BE2DB1" w:rsidR="001E79C1" w:rsidRDefault="001E79C1"/>
    <w:p w14:paraId="04EBDB29" w14:textId="6743711C" w:rsidR="001E79C1" w:rsidRDefault="001E79C1"/>
    <w:p w14:paraId="21572860" w14:textId="27B49F40" w:rsidR="001E79C1" w:rsidRDefault="001E79C1"/>
    <w:p w14:paraId="574E32D0" w14:textId="6E004A39" w:rsidR="001E79C1" w:rsidRDefault="001E79C1"/>
    <w:p w14:paraId="1C2C65CB" w14:textId="6E49E49A" w:rsidR="001E79C1" w:rsidRDefault="001E79C1"/>
    <w:p w14:paraId="23D3C934" w14:textId="77777777" w:rsidR="001E79C1" w:rsidRDefault="001E79C1"/>
    <w:p w14:paraId="417A531E" w14:textId="7D9CB8C1" w:rsidR="003B5B25" w:rsidRDefault="005432AA">
      <w:r>
        <w:rPr>
          <w:lang w:val="ga"/>
        </w:rPr>
        <w:br w:type="page"/>
      </w:r>
    </w:p>
    <w:tbl>
      <w:tblPr>
        <w:tblStyle w:val="ac"/>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6671AC" w14:paraId="417A5320" w14:textId="77777777">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417A531F" w14:textId="3F52B831" w:rsidR="000E5BD1" w:rsidRDefault="005432AA">
            <w:pPr>
              <w:widowControl w:val="0"/>
              <w:spacing w:line="240" w:lineRule="auto"/>
              <w:rPr>
                <w:color w:val="FAFAFA"/>
                <w:sz w:val="26"/>
                <w:szCs w:val="26"/>
              </w:rPr>
            </w:pPr>
            <w:r>
              <w:rPr>
                <w:color w:val="FAFAFA"/>
                <w:sz w:val="26"/>
                <w:szCs w:val="26"/>
                <w:lang w:val="ga"/>
              </w:rPr>
              <w:lastRenderedPageBreak/>
              <w:t>2. Tabhair achoimre ar an gcaoi a dtacaíonn d’eagraíocht leis an earnáil scáileáin ina hiomláine, agus aon tionscnaimh um ilchineálacht, comhionannas agus cuimsiú agus/nó aon tacaíochtaí náisiúnta nó atá spriocdhírithe go geografach san áireamh:</w:t>
            </w:r>
          </w:p>
        </w:tc>
      </w:tr>
      <w:tr w:rsidR="006671AC" w14:paraId="417A5322" w14:textId="77777777" w:rsidTr="001E79C1">
        <w:trPr>
          <w:trHeight w:val="12210"/>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417A5321" w14:textId="25111257" w:rsidR="003B5B25" w:rsidRDefault="005432AA" w:rsidP="00701B76">
            <w:pPr>
              <w:widowControl w:val="0"/>
              <w:pBdr>
                <w:top w:val="nil"/>
                <w:left w:val="nil"/>
                <w:bottom w:val="nil"/>
                <w:right w:val="nil"/>
                <w:between w:val="nil"/>
              </w:pBdr>
              <w:spacing w:line="240" w:lineRule="auto"/>
              <w:rPr>
                <w:color w:val="666666"/>
              </w:rPr>
            </w:pPr>
            <w:r>
              <w:rPr>
                <w:color w:val="666666"/>
                <w:lang w:val="ga"/>
              </w:rPr>
              <w:lastRenderedPageBreak/>
              <w:t>Clóscríobh do fhreagra anseo</w:t>
            </w:r>
          </w:p>
        </w:tc>
      </w:tr>
    </w:tbl>
    <w:p w14:paraId="417A5324" w14:textId="77777777" w:rsidR="003B5B25" w:rsidRDefault="003B5B25"/>
    <w:tbl>
      <w:tblPr>
        <w:tblStyle w:val="ad"/>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6671AC" w14:paraId="417A5326" w14:textId="77777777">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417A5325" w14:textId="554EE719" w:rsidR="000E5BD1" w:rsidRDefault="005432AA" w:rsidP="00181F0B">
            <w:pPr>
              <w:widowControl w:val="0"/>
              <w:spacing w:line="240" w:lineRule="auto"/>
              <w:rPr>
                <w:color w:val="FAFAFA"/>
                <w:sz w:val="26"/>
                <w:szCs w:val="26"/>
              </w:rPr>
            </w:pPr>
            <w:r>
              <w:rPr>
                <w:color w:val="FFFFFF" w:themeColor="background1"/>
                <w:sz w:val="26"/>
                <w:szCs w:val="26"/>
                <w:lang w:val="ga"/>
              </w:rPr>
              <w:lastRenderedPageBreak/>
              <w:t>3. Tabhair achoimre ar an taithí (más ann di) atá ag d’eagraíocht ar rochtain a chumasú ar róil, socrúcháin oibre agus/nó deiseanna oibre nó deiseanna forbartha scileanna gaolmhara eile:</w:t>
            </w:r>
          </w:p>
        </w:tc>
      </w:tr>
      <w:tr w:rsidR="006671AC" w14:paraId="417A5328" w14:textId="77777777" w:rsidTr="001E79C1">
        <w:trPr>
          <w:trHeight w:val="11845"/>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417A5327" w14:textId="48EA8980" w:rsidR="003B5B25" w:rsidRDefault="005432AA" w:rsidP="00701B76">
            <w:pPr>
              <w:widowControl w:val="0"/>
              <w:pBdr>
                <w:top w:val="nil"/>
                <w:left w:val="nil"/>
                <w:bottom w:val="nil"/>
                <w:right w:val="nil"/>
                <w:between w:val="nil"/>
              </w:pBdr>
              <w:spacing w:line="240" w:lineRule="auto"/>
              <w:rPr>
                <w:color w:val="666666"/>
              </w:rPr>
            </w:pPr>
            <w:r>
              <w:rPr>
                <w:color w:val="666666"/>
                <w:lang w:val="ga"/>
              </w:rPr>
              <w:t>Clóscríobh do fhreagra anseo</w:t>
            </w:r>
          </w:p>
        </w:tc>
      </w:tr>
    </w:tbl>
    <w:p w14:paraId="417A532A" w14:textId="77777777" w:rsidR="003B5B25" w:rsidRDefault="003B5B25"/>
    <w:tbl>
      <w:tblPr>
        <w:tblStyle w:val="ae"/>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6671AC" w14:paraId="417A532C" w14:textId="77777777">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417A532B" w14:textId="7FA7C410" w:rsidR="000E5BD1" w:rsidRDefault="005432AA">
            <w:pPr>
              <w:rPr>
                <w:color w:val="FAFAFA"/>
                <w:sz w:val="26"/>
                <w:szCs w:val="26"/>
              </w:rPr>
            </w:pPr>
            <w:r>
              <w:rPr>
                <w:color w:val="FAFAFA"/>
                <w:sz w:val="26"/>
                <w:szCs w:val="26"/>
                <w:lang w:val="ga"/>
              </w:rPr>
              <w:t>4. Tabhair achoimre ar dhea-theist d’eagraíochta ar bhainistiú scéimeanna maoinithe mar aon le hachoimre ar do struchtúr agus próisis rialachais:</w:t>
            </w:r>
          </w:p>
        </w:tc>
      </w:tr>
      <w:tr w:rsidR="006671AC" w14:paraId="417A532E" w14:textId="77777777" w:rsidTr="001E79C1">
        <w:trPr>
          <w:trHeight w:val="11985"/>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417A532D" w14:textId="30334E1F" w:rsidR="003B5B25" w:rsidRDefault="005432AA" w:rsidP="00701B76">
            <w:pPr>
              <w:widowControl w:val="0"/>
              <w:pBdr>
                <w:top w:val="nil"/>
                <w:left w:val="nil"/>
                <w:bottom w:val="nil"/>
                <w:right w:val="nil"/>
                <w:between w:val="nil"/>
              </w:pBdr>
              <w:spacing w:line="240" w:lineRule="auto"/>
              <w:rPr>
                <w:color w:val="666666"/>
              </w:rPr>
            </w:pPr>
            <w:r>
              <w:rPr>
                <w:color w:val="666666"/>
                <w:lang w:val="ga"/>
              </w:rPr>
              <w:lastRenderedPageBreak/>
              <w:t>Clóscríobh do fhreagra anseo</w:t>
            </w:r>
          </w:p>
        </w:tc>
      </w:tr>
    </w:tbl>
    <w:p w14:paraId="417A534A" w14:textId="133EE371" w:rsidR="003B5B25" w:rsidRDefault="003B5B25"/>
    <w:tbl>
      <w:tblPr>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6671AC" w14:paraId="72DF6122" w14:textId="77777777" w:rsidTr="00A75082">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6CF7A0C4" w14:textId="38508A64" w:rsidR="001E79C1" w:rsidRDefault="005432AA" w:rsidP="00A75082">
            <w:pPr>
              <w:widowControl w:val="0"/>
              <w:spacing w:line="240" w:lineRule="auto"/>
              <w:rPr>
                <w:color w:val="FAFAFA"/>
                <w:sz w:val="26"/>
                <w:szCs w:val="26"/>
              </w:rPr>
            </w:pPr>
            <w:r>
              <w:rPr>
                <w:color w:val="FAFAFA"/>
                <w:sz w:val="26"/>
                <w:szCs w:val="26"/>
                <w:lang w:val="ga"/>
              </w:rPr>
              <w:t>5. Cosaint Sonraí</w:t>
            </w:r>
          </w:p>
        </w:tc>
      </w:tr>
      <w:tr w:rsidR="006671AC" w14:paraId="17DB21A7" w14:textId="77777777" w:rsidTr="00A75082">
        <w:trPr>
          <w:trHeight w:val="651"/>
        </w:trPr>
        <w:tc>
          <w:tcPr>
            <w:tcW w:w="10440" w:type="dxa"/>
            <w:tcBorders>
              <w:top w:val="single" w:sz="4" w:space="0" w:color="EFEFEF"/>
              <w:left w:val="single" w:sz="4" w:space="0" w:color="EFEFEF"/>
              <w:bottom w:val="nil"/>
              <w:right w:val="single" w:sz="4" w:space="0" w:color="EFEFEF"/>
            </w:tcBorders>
            <w:shd w:val="clear" w:color="auto" w:fill="auto"/>
            <w:tcMar>
              <w:top w:w="215" w:type="dxa"/>
              <w:left w:w="215" w:type="dxa"/>
              <w:bottom w:w="215" w:type="dxa"/>
              <w:right w:w="215" w:type="dxa"/>
            </w:tcMar>
            <w:vAlign w:val="center"/>
          </w:tcPr>
          <w:p w14:paraId="7E9E3EC6" w14:textId="77777777" w:rsidR="001E79C1" w:rsidRDefault="005432AA" w:rsidP="00A75082">
            <w:pPr>
              <w:widowControl w:val="0"/>
              <w:spacing w:line="240" w:lineRule="auto"/>
              <w:rPr>
                <w:color w:val="666666"/>
              </w:rPr>
            </w:pPr>
            <w:r>
              <w:rPr>
                <w:color w:val="666666"/>
                <w:lang w:val="ga"/>
              </w:rPr>
              <w:lastRenderedPageBreak/>
              <w:t>Ní mór d’Fhís Éireann sonraí a bhailiú, sonraí pearsanta áirithe san áireamh, chun d’iarratas a phróiseáil. Tá Fís Éireann tiomanta do chosaint do phríobháideachais agus d’aird a thabhairt air agus, dá bhrí sin, cinnteofar go gcosnófar an t</w:t>
            </w:r>
            <w:r>
              <w:rPr>
                <w:color w:val="666666"/>
                <w:lang w:val="ga"/>
              </w:rPr>
              <w:noBreakHyphen/>
              <w:t>eolas uile a thabharfaidh tú dúinn. Ní iarrann Fís Éireann ach sonraí atá ag teastáil ar chúis dhlisteanach agus a bhfuil bunús dlíthiúil bailí againn lena phróiseáil, is é sin chun próiseáil d’iarratais a éascú. Iarrann Fís Éireann ort GAN sonraí pearsanta fút féin nó faoi aon tríú páirtí, atá bainteach le d’iarratas, a chur ar fáil murar iarradh uait iad nó nach bhfuair tú cead iad a úsáid. Féadfar na sonraí a úsáid chun críoch staidrimh. Féadfar na sonraí a stóráil, a phróiseáil agus a chur ar aghaidh g</w:t>
            </w:r>
            <w:r>
              <w:rPr>
                <w:color w:val="666666"/>
                <w:lang w:val="ga"/>
              </w:rPr>
              <w:t>o rúnda chuig tríú páirtithe, daoine aonair nó eagraíochtaí nó iad a roinnt leo sin, ar dreamanna iad atá ag cuidiú linn measúnú a dhéanamh ar iarratais nó monatóireacht a dhéanamh ar mhaoiniú. Iarraimid ar gach tríú páirtí den sórt sin comhaontú próiseála sonraí a dhéanamh linn, i gcomhréir lenár n-oibleagáidí faoi Rialachán nua Ginearálta an Aontais Eorpaigh maidir le Cosaint Sonraí (RGCS). Leis an gcomhaontú próiseála sin, éilítear ar thríú páirtithe den sórt sin córais slándála sonraí iomchuí a bheith a</w:t>
            </w:r>
            <w:r>
              <w:rPr>
                <w:color w:val="666666"/>
                <w:lang w:val="ga"/>
              </w:rPr>
              <w:t>cu agus gan do shonraí pearsanta a úsáid ach amháin nuair a ordaímid sin a dhéanamh agus i gcomhréir leis an dlí um chosaint sonraí. Caithfear leis an eolas uile ina mbeidh sonraí pearsanta i gcomhréir le RGCS agus le dlíthe gaolmhara um chosaint sonraí. Tá cearta agat faoi RGCS agus an ceart san áireamh chun cóip den eolas sonraí pearsanta atá ag Fís Éireann fút a iarraidh agus an ceart chun iarraidh ar Fhís Éireann aon earráidí atá i do shonraí pearsanta a cheartú.</w:t>
            </w:r>
          </w:p>
        </w:tc>
      </w:tr>
      <w:tr w:rsidR="006671AC" w14:paraId="31CFE37F" w14:textId="77777777" w:rsidTr="001E79C1">
        <w:trPr>
          <w:trHeight w:val="595"/>
        </w:trPr>
        <w:tc>
          <w:tcPr>
            <w:tcW w:w="10440" w:type="dxa"/>
            <w:tcBorders>
              <w:top w:val="nil"/>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4CA6B08D" w14:textId="77777777" w:rsidR="001E79C1" w:rsidRPr="00701B76" w:rsidRDefault="005432AA" w:rsidP="00A75082">
            <w:pPr>
              <w:widowControl w:val="0"/>
              <w:numPr>
                <w:ilvl w:val="0"/>
                <w:numId w:val="1"/>
              </w:numPr>
              <w:spacing w:line="240" w:lineRule="auto"/>
              <w:rPr>
                <w:color w:val="666666"/>
              </w:rPr>
            </w:pPr>
            <w:r>
              <w:rPr>
                <w:color w:val="666666"/>
                <w:lang w:val="ga"/>
              </w:rPr>
              <w:t>Aontaím gur féidir na sonraí a chuirtear ar fáil a phróiseáil le haghaidh na gcúiseanna thuasluaite.</w:t>
            </w:r>
          </w:p>
        </w:tc>
      </w:tr>
    </w:tbl>
    <w:p w14:paraId="6EA81B19" w14:textId="74170CB7" w:rsidR="001E79C1" w:rsidRDefault="001E79C1"/>
    <w:p w14:paraId="334FBD85" w14:textId="152666AB" w:rsidR="001E79C1" w:rsidRDefault="001E79C1"/>
    <w:tbl>
      <w:tblPr>
        <w:tblStyle w:val="ab"/>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25"/>
        <w:gridCol w:w="7515"/>
      </w:tblGrid>
      <w:tr w:rsidR="006671AC" w14:paraId="1E90D512" w14:textId="77777777" w:rsidTr="001E79C1">
        <w:trPr>
          <w:trHeight w:val="977"/>
        </w:trPr>
        <w:tc>
          <w:tcPr>
            <w:tcW w:w="10440" w:type="dxa"/>
            <w:gridSpan w:val="2"/>
            <w:tcBorders>
              <w:bottom w:val="single" w:sz="4" w:space="0" w:color="EFEFEF"/>
            </w:tcBorders>
            <w:shd w:val="clear" w:color="auto" w:fill="000000"/>
            <w:tcMar>
              <w:top w:w="144" w:type="dxa"/>
              <w:left w:w="144" w:type="dxa"/>
              <w:bottom w:w="144" w:type="dxa"/>
              <w:right w:w="144" w:type="dxa"/>
            </w:tcMar>
            <w:vAlign w:val="center"/>
          </w:tcPr>
          <w:p w14:paraId="38E40497" w14:textId="37B96AD0" w:rsidR="001E79C1" w:rsidRDefault="005432AA" w:rsidP="00A75082">
            <w:pPr>
              <w:widowControl w:val="0"/>
              <w:spacing w:line="240" w:lineRule="auto"/>
              <w:rPr>
                <w:color w:val="FAFAFA"/>
                <w:sz w:val="26"/>
                <w:szCs w:val="26"/>
              </w:rPr>
            </w:pPr>
            <w:r>
              <w:rPr>
                <w:color w:val="FAFAFA"/>
                <w:sz w:val="26"/>
                <w:szCs w:val="26"/>
                <w:lang w:val="ga"/>
              </w:rPr>
              <w:t xml:space="preserve">6. Dearbhú </w:t>
            </w:r>
          </w:p>
        </w:tc>
      </w:tr>
      <w:tr w:rsidR="006671AC" w14:paraId="1495EA07" w14:textId="77777777" w:rsidTr="00A75082">
        <w:trPr>
          <w:trHeight w:val="651"/>
        </w:trPr>
        <w:tc>
          <w:tcPr>
            <w:tcW w:w="10440" w:type="dxa"/>
            <w:gridSpan w:val="2"/>
            <w:tcBorders>
              <w:top w:val="single" w:sz="4" w:space="0" w:color="EFEFEF"/>
              <w:left w:val="single" w:sz="4" w:space="0" w:color="EFEFEF"/>
              <w:bottom w:val="single" w:sz="4" w:space="0" w:color="EFEFEF"/>
              <w:right w:val="single" w:sz="4" w:space="0" w:color="EFEFEF"/>
            </w:tcBorders>
            <w:shd w:val="clear" w:color="auto" w:fill="auto"/>
            <w:tcMar>
              <w:top w:w="215" w:type="dxa"/>
              <w:left w:w="215" w:type="dxa"/>
              <w:bottom w:w="215" w:type="dxa"/>
              <w:right w:w="215" w:type="dxa"/>
            </w:tcMar>
            <w:vAlign w:val="center"/>
          </w:tcPr>
          <w:p w14:paraId="354AE091" w14:textId="77777777" w:rsidR="001E79C1" w:rsidRDefault="005432AA" w:rsidP="00A75082">
            <w:pPr>
              <w:widowControl w:val="0"/>
              <w:spacing w:line="240" w:lineRule="auto"/>
              <w:rPr>
                <w:color w:val="666666"/>
              </w:rPr>
            </w:pPr>
            <w:r>
              <w:rPr>
                <w:color w:val="666666"/>
                <w:lang w:val="ga"/>
              </w:rPr>
              <w:t>Dearbhaím/Dearbhaímid go bhfuil an t-eolas a thugtar san iarratas seo fíor agus ceart ar feadh m’eolais/ár n-eolais.</w:t>
            </w:r>
          </w:p>
        </w:tc>
      </w:tr>
      <w:tr w:rsidR="006671AC" w14:paraId="4F3245CA" w14:textId="77777777" w:rsidTr="00A75082">
        <w:trPr>
          <w:trHeight w:val="651"/>
        </w:trPr>
        <w:tc>
          <w:tcPr>
            <w:tcW w:w="2925" w:type="dxa"/>
            <w:tcBorders>
              <w:top w:val="single" w:sz="4" w:space="0" w:color="EFEFEF"/>
              <w:left w:val="single" w:sz="4" w:space="0" w:color="EFEFEF"/>
              <w:bottom w:val="nil"/>
              <w:right w:val="nil"/>
            </w:tcBorders>
            <w:shd w:val="clear" w:color="auto" w:fill="auto"/>
            <w:tcMar>
              <w:top w:w="215" w:type="dxa"/>
              <w:left w:w="215" w:type="dxa"/>
              <w:bottom w:w="215" w:type="dxa"/>
              <w:right w:w="215" w:type="dxa"/>
            </w:tcMar>
            <w:vAlign w:val="center"/>
          </w:tcPr>
          <w:p w14:paraId="563FCFBB" w14:textId="77777777" w:rsidR="001E79C1" w:rsidRDefault="005432AA" w:rsidP="00A75082">
            <w:pPr>
              <w:widowControl w:val="0"/>
              <w:spacing w:line="240" w:lineRule="auto"/>
              <w:rPr>
                <w:color w:val="666666"/>
              </w:rPr>
            </w:pPr>
            <w:r>
              <w:rPr>
                <w:color w:val="666666"/>
                <w:lang w:val="ga"/>
              </w:rPr>
              <w:t>Priontáil Ainm:</w:t>
            </w:r>
          </w:p>
        </w:tc>
        <w:tc>
          <w:tcPr>
            <w:tcW w:w="7515" w:type="dxa"/>
            <w:tcBorders>
              <w:top w:val="single" w:sz="4" w:space="0" w:color="EFEFEF"/>
              <w:left w:val="nil"/>
              <w:bottom w:val="nil"/>
              <w:right w:val="single" w:sz="4" w:space="0" w:color="EFEFEF"/>
            </w:tcBorders>
            <w:shd w:val="clear" w:color="auto" w:fill="FAFAFA"/>
            <w:tcMar>
              <w:top w:w="215" w:type="dxa"/>
              <w:left w:w="215" w:type="dxa"/>
              <w:bottom w:w="215" w:type="dxa"/>
              <w:right w:w="215" w:type="dxa"/>
            </w:tcMar>
            <w:vAlign w:val="center"/>
          </w:tcPr>
          <w:p w14:paraId="691113D2" w14:textId="77777777" w:rsidR="001E79C1" w:rsidRDefault="005432AA" w:rsidP="00A75082">
            <w:pPr>
              <w:widowControl w:val="0"/>
              <w:pBdr>
                <w:top w:val="nil"/>
                <w:left w:val="nil"/>
                <w:bottom w:val="nil"/>
                <w:right w:val="nil"/>
                <w:between w:val="nil"/>
              </w:pBdr>
              <w:spacing w:line="240" w:lineRule="auto"/>
              <w:rPr>
                <w:color w:val="666666"/>
              </w:rPr>
            </w:pPr>
            <w:r>
              <w:rPr>
                <w:color w:val="666666"/>
                <w:lang w:val="ga"/>
              </w:rPr>
              <w:t>Clóscríobh do fhreagra anseo</w:t>
            </w:r>
          </w:p>
        </w:tc>
      </w:tr>
      <w:tr w:rsidR="006671AC" w14:paraId="6E5E1382" w14:textId="77777777" w:rsidTr="00A75082">
        <w:trPr>
          <w:trHeight w:val="651"/>
        </w:trPr>
        <w:tc>
          <w:tcPr>
            <w:tcW w:w="2925" w:type="dxa"/>
            <w:tcBorders>
              <w:top w:val="single" w:sz="4" w:space="0" w:color="EFEFEF"/>
              <w:left w:val="single" w:sz="4" w:space="0" w:color="EFEFEF"/>
              <w:bottom w:val="nil"/>
              <w:right w:val="nil"/>
            </w:tcBorders>
            <w:shd w:val="clear" w:color="auto" w:fill="auto"/>
            <w:tcMar>
              <w:top w:w="215" w:type="dxa"/>
              <w:left w:w="215" w:type="dxa"/>
              <w:bottom w:w="215" w:type="dxa"/>
              <w:right w:w="215" w:type="dxa"/>
            </w:tcMar>
            <w:vAlign w:val="center"/>
          </w:tcPr>
          <w:p w14:paraId="56AC42CE" w14:textId="77777777" w:rsidR="001E79C1" w:rsidRDefault="005432AA" w:rsidP="00A75082">
            <w:pPr>
              <w:widowControl w:val="0"/>
              <w:spacing w:line="240" w:lineRule="auto"/>
              <w:rPr>
                <w:color w:val="666666"/>
              </w:rPr>
            </w:pPr>
            <w:r>
              <w:rPr>
                <w:color w:val="666666"/>
                <w:lang w:val="ga"/>
              </w:rPr>
              <w:t>Dáta:</w:t>
            </w:r>
          </w:p>
        </w:tc>
        <w:tc>
          <w:tcPr>
            <w:tcW w:w="7515" w:type="dxa"/>
            <w:tcBorders>
              <w:top w:val="single" w:sz="4" w:space="0" w:color="EFEFEF"/>
              <w:left w:val="nil"/>
              <w:bottom w:val="nil"/>
              <w:right w:val="single" w:sz="4" w:space="0" w:color="EFEFEF"/>
            </w:tcBorders>
            <w:shd w:val="clear" w:color="auto" w:fill="FAFAFA"/>
            <w:tcMar>
              <w:top w:w="215" w:type="dxa"/>
              <w:left w:w="215" w:type="dxa"/>
              <w:bottom w:w="215" w:type="dxa"/>
              <w:right w:w="215" w:type="dxa"/>
            </w:tcMar>
            <w:vAlign w:val="center"/>
          </w:tcPr>
          <w:p w14:paraId="298BAC4F" w14:textId="77777777" w:rsidR="001E79C1" w:rsidRDefault="005432AA" w:rsidP="00A75082">
            <w:pPr>
              <w:widowControl w:val="0"/>
              <w:pBdr>
                <w:top w:val="nil"/>
                <w:left w:val="nil"/>
                <w:bottom w:val="nil"/>
                <w:right w:val="nil"/>
                <w:between w:val="nil"/>
              </w:pBdr>
              <w:spacing w:line="240" w:lineRule="auto"/>
              <w:rPr>
                <w:color w:val="666666"/>
              </w:rPr>
            </w:pPr>
            <w:r>
              <w:rPr>
                <w:color w:val="666666"/>
                <w:lang w:val="ga"/>
              </w:rPr>
              <w:t>Clóscríobh do fhreagra anseo</w:t>
            </w:r>
          </w:p>
        </w:tc>
      </w:tr>
      <w:tr w:rsidR="006671AC" w14:paraId="70FD4692" w14:textId="77777777" w:rsidTr="001E79C1">
        <w:trPr>
          <w:trHeight w:val="945"/>
        </w:trPr>
        <w:tc>
          <w:tcPr>
            <w:tcW w:w="2925" w:type="dxa"/>
            <w:tcBorders>
              <w:top w:val="single" w:sz="4" w:space="0" w:color="EFEFEF"/>
              <w:left w:val="single" w:sz="4" w:space="0" w:color="EFEFEF"/>
              <w:bottom w:val="single" w:sz="4" w:space="0" w:color="EFEFEF"/>
              <w:right w:val="nil"/>
            </w:tcBorders>
            <w:shd w:val="clear" w:color="auto" w:fill="auto"/>
            <w:tcMar>
              <w:top w:w="215" w:type="dxa"/>
              <w:left w:w="215" w:type="dxa"/>
              <w:bottom w:w="215" w:type="dxa"/>
              <w:right w:w="215" w:type="dxa"/>
            </w:tcMar>
            <w:vAlign w:val="center"/>
          </w:tcPr>
          <w:p w14:paraId="2A1F6700" w14:textId="77777777" w:rsidR="001E79C1" w:rsidRDefault="005432AA" w:rsidP="00A75082">
            <w:pPr>
              <w:widowControl w:val="0"/>
              <w:spacing w:line="240" w:lineRule="auto"/>
              <w:rPr>
                <w:color w:val="666666"/>
              </w:rPr>
            </w:pPr>
            <w:r>
              <w:rPr>
                <w:color w:val="666666"/>
                <w:lang w:val="ga"/>
              </w:rPr>
              <w:t>Síniú(sínithe):</w:t>
            </w:r>
          </w:p>
        </w:tc>
        <w:tc>
          <w:tcPr>
            <w:tcW w:w="751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11BF3FBF" w14:textId="77777777" w:rsidR="001E79C1" w:rsidRDefault="001E79C1" w:rsidP="00A75082">
            <w:pPr>
              <w:widowControl w:val="0"/>
              <w:spacing w:line="240" w:lineRule="auto"/>
              <w:rPr>
                <w:color w:val="666666"/>
              </w:rPr>
            </w:pPr>
          </w:p>
        </w:tc>
      </w:tr>
    </w:tbl>
    <w:p w14:paraId="7D3D6F4E" w14:textId="1A1ADCD1" w:rsidR="001E79C1" w:rsidRDefault="001E79C1" w:rsidP="001E79C1"/>
    <w:sectPr w:rsidR="001E79C1">
      <w:headerReference w:type="even" r:id="rId11"/>
      <w:headerReference w:type="default" r:id="rId12"/>
      <w:footerReference w:type="even" r:id="rId13"/>
      <w:footerReference w:type="default" r:id="rId14"/>
      <w:headerReference w:type="first" r:id="rId15"/>
      <w:footerReference w:type="first" r:id="rId16"/>
      <w:pgSz w:w="11906" w:h="16838"/>
      <w:pgMar w:top="1440" w:right="720" w:bottom="144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ABBA72" w14:textId="77777777" w:rsidR="005432AA" w:rsidRDefault="005432AA">
      <w:pPr>
        <w:spacing w:line="240" w:lineRule="auto"/>
      </w:pPr>
      <w:r>
        <w:separator/>
      </w:r>
    </w:p>
  </w:endnote>
  <w:endnote w:type="continuationSeparator" w:id="0">
    <w:p w14:paraId="022075A7" w14:textId="77777777" w:rsidR="005432AA" w:rsidRDefault="005432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8BE8C" w14:textId="77777777" w:rsidR="005170BE" w:rsidRDefault="00517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085B8" w14:textId="77777777" w:rsidR="005170BE" w:rsidRDefault="005170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CED34" w14:textId="77777777" w:rsidR="005170BE" w:rsidRDefault="00517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7DF0D" w14:textId="77777777" w:rsidR="005432AA" w:rsidRDefault="005432AA">
      <w:pPr>
        <w:spacing w:line="240" w:lineRule="auto"/>
      </w:pPr>
      <w:r>
        <w:separator/>
      </w:r>
    </w:p>
  </w:footnote>
  <w:footnote w:type="continuationSeparator" w:id="0">
    <w:p w14:paraId="12C503BD" w14:textId="77777777" w:rsidR="005432AA" w:rsidRDefault="005432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01EC0" w14:textId="77777777" w:rsidR="005170BE" w:rsidRDefault="005170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A534B" w14:textId="6AF6FA6A" w:rsidR="003B5B25" w:rsidRDefault="005432AA">
    <w:pPr>
      <w:ind w:left="180"/>
      <w:rPr>
        <w:sz w:val="26"/>
        <w:szCs w:val="26"/>
      </w:rPr>
    </w:pPr>
    <w:r>
      <w:rPr>
        <w:noProof/>
        <w:lang w:val="ga"/>
      </w:rPr>
      <w:drawing>
        <wp:anchor distT="0" distB="0" distL="0" distR="0" simplePos="0" relativeHeight="251658240" behindDoc="1" locked="0" layoutInCell="1" allowOverlap="1" wp14:anchorId="4E570071" wp14:editId="7AB8BDF2">
          <wp:simplePos x="0" y="0"/>
          <wp:positionH relativeFrom="column">
            <wp:posOffset>-466722</wp:posOffset>
          </wp:positionH>
          <wp:positionV relativeFrom="paragraph">
            <wp:posOffset>114300</wp:posOffset>
          </wp:positionV>
          <wp:extent cx="3105150" cy="1114425"/>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r:embed="rId1"/>
                  <a:srcRect r="53295"/>
                  <a:stretch>
                    <a:fillRect/>
                  </a:stretch>
                </pic:blipFill>
                <pic:spPr>
                  <a:xfrm>
                    <a:off x="0" y="0"/>
                    <a:ext cx="3105150" cy="1114425"/>
                  </a:xfrm>
                  <a:prstGeom prst="rect">
                    <a:avLst/>
                  </a:prstGeom>
                </pic:spPr>
              </pic:pic>
            </a:graphicData>
          </a:graphic>
        </wp:anchor>
      </w:drawing>
    </w:r>
  </w:p>
  <w:p w14:paraId="417A534C" w14:textId="07BA3857" w:rsidR="003B5B25" w:rsidRDefault="003B5B25">
    <w:pPr>
      <w:ind w:left="180"/>
      <w:rPr>
        <w:sz w:val="26"/>
        <w:szCs w:val="26"/>
      </w:rPr>
    </w:pPr>
  </w:p>
  <w:p w14:paraId="417A534D" w14:textId="77777777" w:rsidR="003B5B25" w:rsidRDefault="003B5B25">
    <w:pPr>
      <w:ind w:left="180"/>
      <w:rPr>
        <w:sz w:val="26"/>
        <w:szCs w:val="26"/>
      </w:rPr>
    </w:pPr>
  </w:p>
  <w:p w14:paraId="417A534E" w14:textId="77777777" w:rsidR="003B5B25" w:rsidRDefault="003B5B25">
    <w:pPr>
      <w:jc w:val="right"/>
      <w:rPr>
        <w:sz w:val="26"/>
        <w:szCs w:val="26"/>
      </w:rPr>
    </w:pPr>
  </w:p>
  <w:p w14:paraId="417A534F" w14:textId="77777777" w:rsidR="003B5B25" w:rsidRDefault="003B5B25">
    <w:pPr>
      <w:ind w:left="180"/>
      <w:rPr>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A5350" w14:textId="77777777" w:rsidR="003B5B25" w:rsidRDefault="005432AA">
    <w:pPr>
      <w:ind w:left="180"/>
      <w:rPr>
        <w:color w:val="FAFAFA"/>
        <w:sz w:val="26"/>
        <w:szCs w:val="26"/>
      </w:rPr>
    </w:pPr>
    <w:r>
      <w:rPr>
        <w:noProof/>
        <w:lang w:val="ga"/>
      </w:rPr>
      <w:drawing>
        <wp:anchor distT="0" distB="0" distL="0" distR="0" simplePos="0" relativeHeight="251659264" behindDoc="1" locked="0" layoutInCell="1" allowOverlap="1" wp14:anchorId="1C5BF762" wp14:editId="0F2E37DB">
          <wp:simplePos x="0" y="0"/>
          <wp:positionH relativeFrom="column">
            <wp:posOffset>-463385</wp:posOffset>
          </wp:positionH>
          <wp:positionV relativeFrom="paragraph">
            <wp:posOffset>-342898</wp:posOffset>
          </wp:positionV>
          <wp:extent cx="7570944" cy="2205038"/>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r:embed="rId1"/>
                  <a:srcRect t="-12500" b="12500"/>
                  <a:stretch>
                    <a:fillRect/>
                  </a:stretch>
                </pic:blipFill>
                <pic:spPr>
                  <a:xfrm>
                    <a:off x="0" y="0"/>
                    <a:ext cx="7570944" cy="2205038"/>
                  </a:xfrm>
                  <a:prstGeom prst="rect">
                    <a:avLst/>
                  </a:prstGeom>
                </pic:spPr>
              </pic:pic>
            </a:graphicData>
          </a:graphic>
        </wp:anchor>
      </w:drawing>
    </w:r>
  </w:p>
  <w:p w14:paraId="417A5351" w14:textId="77777777" w:rsidR="003B5B25" w:rsidRDefault="003B5B25">
    <w:pPr>
      <w:ind w:left="180"/>
      <w:rPr>
        <w:color w:val="FAFAFA"/>
        <w:sz w:val="26"/>
        <w:szCs w:val="26"/>
      </w:rPr>
    </w:pPr>
  </w:p>
  <w:p w14:paraId="417A5352" w14:textId="77777777" w:rsidR="003B5B25" w:rsidRDefault="003B5B25">
    <w:pPr>
      <w:ind w:left="180"/>
      <w:rPr>
        <w:color w:val="FAFAFA"/>
        <w:sz w:val="26"/>
        <w:szCs w:val="26"/>
      </w:rPr>
    </w:pPr>
  </w:p>
  <w:p w14:paraId="417A5353" w14:textId="77777777" w:rsidR="003B5B25" w:rsidRDefault="003B5B25">
    <w:pPr>
      <w:ind w:left="180"/>
      <w:rPr>
        <w:color w:val="FAFAFA"/>
        <w:sz w:val="26"/>
        <w:szCs w:val="26"/>
      </w:rPr>
    </w:pPr>
  </w:p>
  <w:p w14:paraId="5E7CB77E" w14:textId="39F8C4E2" w:rsidR="00F42F14" w:rsidRPr="00F42F14" w:rsidRDefault="005432AA" w:rsidP="00F42F14">
    <w:pPr>
      <w:pStyle w:val="Heading1"/>
      <w:rPr>
        <w:color w:val="FAFAFA"/>
      </w:rPr>
    </w:pPr>
    <w:bookmarkStart w:id="1" w:name="_heading=h.gjdgxs" w:colFirst="0" w:colLast="0"/>
    <w:bookmarkEnd w:id="1"/>
    <w:r>
      <w:rPr>
        <w:lang w:val="ga"/>
      </w:rPr>
      <w:t xml:space="preserve"> </w:t>
    </w:r>
    <w:r>
      <w:rPr>
        <w:color w:val="FAFAFA"/>
        <w:lang w:val="ga"/>
      </w:rPr>
      <w:t>Foirm Iarratais</w:t>
    </w:r>
  </w:p>
  <w:p w14:paraId="417A5355" w14:textId="77777777" w:rsidR="003B5B25" w:rsidRDefault="003B5B25"/>
  <w:p w14:paraId="417A5356" w14:textId="77777777" w:rsidR="003B5B25" w:rsidRDefault="003B5B25">
    <w:pPr>
      <w:rPr>
        <w:color w:val="FAFAF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CC108F"/>
    <w:multiLevelType w:val="multilevel"/>
    <w:tmpl w:val="BCA6B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55019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B25"/>
    <w:rsid w:val="00010AEE"/>
    <w:rsid w:val="000A7E10"/>
    <w:rsid w:val="000D3A7B"/>
    <w:rsid w:val="000E1D6B"/>
    <w:rsid w:val="000E5BD1"/>
    <w:rsid w:val="001628BA"/>
    <w:rsid w:val="00181F0B"/>
    <w:rsid w:val="001B651D"/>
    <w:rsid w:val="001B670C"/>
    <w:rsid w:val="001E79C1"/>
    <w:rsid w:val="00212807"/>
    <w:rsid w:val="002144B9"/>
    <w:rsid w:val="00236E34"/>
    <w:rsid w:val="0036620B"/>
    <w:rsid w:val="003B5B25"/>
    <w:rsid w:val="00422AE8"/>
    <w:rsid w:val="00502BE1"/>
    <w:rsid w:val="005170BE"/>
    <w:rsid w:val="005432AA"/>
    <w:rsid w:val="00590063"/>
    <w:rsid w:val="005F3D3E"/>
    <w:rsid w:val="006177EA"/>
    <w:rsid w:val="00626C15"/>
    <w:rsid w:val="0064107F"/>
    <w:rsid w:val="006671AC"/>
    <w:rsid w:val="006B5304"/>
    <w:rsid w:val="00701B76"/>
    <w:rsid w:val="0082312E"/>
    <w:rsid w:val="00835EB9"/>
    <w:rsid w:val="008E72BC"/>
    <w:rsid w:val="00A35FED"/>
    <w:rsid w:val="00A66590"/>
    <w:rsid w:val="00A75082"/>
    <w:rsid w:val="00A97DAD"/>
    <w:rsid w:val="00B83243"/>
    <w:rsid w:val="00BA4655"/>
    <w:rsid w:val="00C35C0E"/>
    <w:rsid w:val="00D13116"/>
    <w:rsid w:val="00D36EB5"/>
    <w:rsid w:val="00DF228B"/>
    <w:rsid w:val="00E17627"/>
    <w:rsid w:val="00E26613"/>
    <w:rsid w:val="00E74E8E"/>
    <w:rsid w:val="00F42F14"/>
    <w:rsid w:val="00F60D5F"/>
    <w:rsid w:val="00F86430"/>
    <w:rsid w:val="5544C684"/>
    <w:rsid w:val="62EFD07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A52ED"/>
  <w15:docId w15:val="{C22B8AD8-2343-40A5-96B2-1924E379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E79C1"/>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name w:val="a"/>
    <w:basedOn w:val="TableNormal"/>
    <w:tblPr>
      <w:tblStyleRowBandSize w:val="1"/>
      <w:tblStyleColBandSize w:val="1"/>
      <w:tblCellMar>
        <w:top w:w="100" w:type="dxa"/>
        <w:left w:w="100" w:type="dxa"/>
        <w:bottom w:w="100" w:type="dxa"/>
        <w:right w:w="100" w:type="dxa"/>
      </w:tblCellMar>
    </w:tblPr>
  </w:style>
  <w:style w:type="table" w:customStyle="1" w:styleId="a0">
    <w:name w:val="a0"/>
    <w:basedOn w:val="TableNormal"/>
    <w:tblPr>
      <w:tblStyleRowBandSize w:val="1"/>
      <w:tblStyleColBandSize w:val="1"/>
      <w:tblCellMar>
        <w:top w:w="100" w:type="dxa"/>
        <w:left w:w="100" w:type="dxa"/>
        <w:bottom w:w="100" w:type="dxa"/>
        <w:right w:w="100" w:type="dxa"/>
      </w:tblCellMar>
    </w:tblPr>
  </w:style>
  <w:style w:type="table" w:customStyle="1" w:styleId="a1">
    <w:name w:val="a1"/>
    <w:basedOn w:val="TableNormal"/>
    <w:tblPr>
      <w:tblStyleRowBandSize w:val="1"/>
      <w:tblStyleColBandSize w:val="1"/>
      <w:tblCellMar>
        <w:top w:w="100" w:type="dxa"/>
        <w:left w:w="100" w:type="dxa"/>
        <w:bottom w:w="100" w:type="dxa"/>
        <w:right w:w="100" w:type="dxa"/>
      </w:tblCellMar>
    </w:tblPr>
  </w:style>
  <w:style w:type="table" w:customStyle="1" w:styleId="a2">
    <w:name w:val="a2"/>
    <w:basedOn w:val="TableNormal"/>
    <w:tblPr>
      <w:tblStyleRowBandSize w:val="1"/>
      <w:tblStyleColBandSize w:val="1"/>
      <w:tblCellMar>
        <w:top w:w="100" w:type="dxa"/>
        <w:left w:w="100" w:type="dxa"/>
        <w:bottom w:w="100" w:type="dxa"/>
        <w:right w:w="100" w:type="dxa"/>
      </w:tblCellMar>
    </w:tblPr>
  </w:style>
  <w:style w:type="table" w:customStyle="1" w:styleId="a3">
    <w:name w:val="a3"/>
    <w:basedOn w:val="TableNormal"/>
    <w:tblPr>
      <w:tblStyleRowBandSize w:val="1"/>
      <w:tblStyleColBandSize w:val="1"/>
      <w:tblCellMar>
        <w:top w:w="100" w:type="dxa"/>
        <w:left w:w="100" w:type="dxa"/>
        <w:bottom w:w="100" w:type="dxa"/>
        <w:right w:w="100" w:type="dxa"/>
      </w:tblCellMar>
    </w:tblPr>
  </w:style>
  <w:style w:type="table" w:customStyle="1" w:styleId="a4">
    <w:name w:val="a4"/>
    <w:basedOn w:val="TableNormal"/>
    <w:tblPr>
      <w:tblStyleRowBandSize w:val="1"/>
      <w:tblStyleColBandSize w:val="1"/>
      <w:tblCellMar>
        <w:top w:w="100" w:type="dxa"/>
        <w:left w:w="100" w:type="dxa"/>
        <w:bottom w:w="100" w:type="dxa"/>
        <w:right w:w="100" w:type="dxa"/>
      </w:tblCellMar>
    </w:tblPr>
  </w:style>
  <w:style w:type="table" w:customStyle="1" w:styleId="a5">
    <w:name w:val="a5"/>
    <w:basedOn w:val="TableNormal"/>
    <w:tblPr>
      <w:tblStyleRowBandSize w:val="1"/>
      <w:tblStyleColBandSize w:val="1"/>
      <w:tblCellMar>
        <w:top w:w="100" w:type="dxa"/>
        <w:left w:w="100" w:type="dxa"/>
        <w:bottom w:w="100" w:type="dxa"/>
        <w:right w:w="100" w:type="dxa"/>
      </w:tblCellMar>
    </w:tblPr>
  </w:style>
  <w:style w:type="table" w:customStyle="1" w:styleId="a6">
    <w:name w:val="a6"/>
    <w:basedOn w:val="TableNormal"/>
    <w:tblPr>
      <w:tblStyleRowBandSize w:val="1"/>
      <w:tblStyleColBandSize w:val="1"/>
      <w:tblCellMar>
        <w:top w:w="100" w:type="dxa"/>
        <w:left w:w="100" w:type="dxa"/>
        <w:bottom w:w="100" w:type="dxa"/>
        <w:right w:w="100" w:type="dxa"/>
      </w:tblCellMar>
    </w:tblPr>
  </w:style>
  <w:style w:type="table" w:customStyle="1" w:styleId="a7">
    <w:name w:val="a7"/>
    <w:basedOn w:val="TableNormal"/>
    <w:tblPr>
      <w:tblStyleRowBandSize w:val="1"/>
      <w:tblStyleColBandSize w:val="1"/>
      <w:tblCellMar>
        <w:top w:w="100" w:type="dxa"/>
        <w:left w:w="100" w:type="dxa"/>
        <w:bottom w:w="100" w:type="dxa"/>
        <w:right w:w="100" w:type="dxa"/>
      </w:tblCellMar>
    </w:tblPr>
  </w:style>
  <w:style w:type="table" w:customStyle="1" w:styleId="a8">
    <w:name w:val="a8"/>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D4919"/>
    <w:pPr>
      <w:ind w:left="720"/>
      <w:contextualSpacing/>
    </w:pPr>
  </w:style>
  <w:style w:type="table" w:customStyle="1" w:styleId="a9">
    <w:name w:val="a9"/>
    <w:basedOn w:val="TableNormal"/>
    <w:tblPr>
      <w:tblStyleRowBandSize w:val="1"/>
      <w:tblStyleColBandSize w:val="1"/>
      <w:tblCellMar>
        <w:top w:w="100" w:type="dxa"/>
        <w:left w:w="100" w:type="dxa"/>
        <w:bottom w:w="100" w:type="dxa"/>
        <w:right w:w="100" w:type="dxa"/>
      </w:tblCellMar>
    </w:tblPr>
  </w:style>
  <w:style w:type="table" w:customStyle="1" w:styleId="aa">
    <w:name w:val="aa"/>
    <w:basedOn w:val="TableNormal"/>
    <w:tblPr>
      <w:tblStyleRowBandSize w:val="1"/>
      <w:tblStyleColBandSize w:val="1"/>
      <w:tblCellMar>
        <w:top w:w="100" w:type="dxa"/>
        <w:left w:w="100" w:type="dxa"/>
        <w:bottom w:w="100" w:type="dxa"/>
        <w:right w:w="100" w:type="dxa"/>
      </w:tblCellMar>
    </w:tblPr>
  </w:style>
  <w:style w:type="table" w:customStyle="1" w:styleId="ab">
    <w:name w:val="ab"/>
    <w:basedOn w:val="TableNormal"/>
    <w:tblPr>
      <w:tblStyleRowBandSize w:val="1"/>
      <w:tblStyleColBandSize w:val="1"/>
      <w:tblCellMar>
        <w:top w:w="100" w:type="dxa"/>
        <w:left w:w="100" w:type="dxa"/>
        <w:bottom w:w="100" w:type="dxa"/>
        <w:right w:w="100" w:type="dxa"/>
      </w:tblCellMar>
    </w:tblPr>
  </w:style>
  <w:style w:type="table" w:customStyle="1" w:styleId="ac">
    <w:name w:val="ac"/>
    <w:basedOn w:val="TableNormal"/>
    <w:tblPr>
      <w:tblStyleRowBandSize w:val="1"/>
      <w:tblStyleColBandSize w:val="1"/>
      <w:tblCellMar>
        <w:top w:w="100" w:type="dxa"/>
        <w:left w:w="100" w:type="dxa"/>
        <w:bottom w:w="100" w:type="dxa"/>
        <w:right w:w="100" w:type="dxa"/>
      </w:tblCellMar>
    </w:tblPr>
  </w:style>
  <w:style w:type="table" w:customStyle="1" w:styleId="ad">
    <w:name w:val="ad"/>
    <w:basedOn w:val="TableNormal"/>
    <w:tblPr>
      <w:tblStyleRowBandSize w:val="1"/>
      <w:tblStyleColBandSize w:val="1"/>
      <w:tblCellMar>
        <w:top w:w="100" w:type="dxa"/>
        <w:left w:w="100" w:type="dxa"/>
        <w:bottom w:w="100" w:type="dxa"/>
        <w:right w:w="100" w:type="dxa"/>
      </w:tblCellMar>
    </w:tblPr>
  </w:style>
  <w:style w:type="table" w:customStyle="1" w:styleId="ae">
    <w:name w:val="ae"/>
    <w:basedOn w:val="TableNormal"/>
    <w:tblPr>
      <w:tblStyleRowBandSize w:val="1"/>
      <w:tblStyleColBandSize w:val="1"/>
      <w:tblCellMar>
        <w:top w:w="100" w:type="dxa"/>
        <w:left w:w="100" w:type="dxa"/>
        <w:bottom w:w="100" w:type="dxa"/>
        <w:right w:w="100" w:type="dxa"/>
      </w:tblCellMar>
    </w:tblPr>
  </w:style>
  <w:style w:type="table" w:customStyle="1" w:styleId="af">
    <w:name w:val="af"/>
    <w:basedOn w:val="TableNormal"/>
    <w:tblPr>
      <w:tblStyleRowBandSize w:val="1"/>
      <w:tblStyleColBandSize w:val="1"/>
      <w:tblCellMar>
        <w:top w:w="100" w:type="dxa"/>
        <w:left w:w="100" w:type="dxa"/>
        <w:bottom w:w="100" w:type="dxa"/>
        <w:right w:w="100" w:type="dxa"/>
      </w:tblCellMar>
    </w:tblPr>
  </w:style>
  <w:style w:type="table" w:customStyle="1" w:styleId="af0">
    <w:name w:val="af0"/>
    <w:basedOn w:val="TableNormal"/>
    <w:tblPr>
      <w:tblStyleRowBandSize w:val="1"/>
      <w:tblStyleColBandSize w:val="1"/>
      <w:tblCellMar>
        <w:top w:w="100" w:type="dxa"/>
        <w:left w:w="100" w:type="dxa"/>
        <w:bottom w:w="100" w:type="dxa"/>
        <w:right w:w="100" w:type="dxa"/>
      </w:tblCellMar>
    </w:tblPr>
  </w:style>
  <w:style w:type="table" w:customStyle="1" w:styleId="af1">
    <w:name w:val="af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D13116"/>
    <w:pPr>
      <w:tabs>
        <w:tab w:val="center" w:pos="4513"/>
        <w:tab w:val="right" w:pos="9026"/>
      </w:tabs>
      <w:spacing w:line="240" w:lineRule="auto"/>
    </w:pPr>
  </w:style>
  <w:style w:type="character" w:customStyle="1" w:styleId="HeaderChar">
    <w:name w:val="Header Char"/>
    <w:basedOn w:val="DefaultParagraphFont"/>
    <w:link w:val="Header"/>
    <w:uiPriority w:val="99"/>
    <w:rsid w:val="00D13116"/>
  </w:style>
  <w:style w:type="paragraph" w:styleId="Footer">
    <w:name w:val="footer"/>
    <w:basedOn w:val="Normal"/>
    <w:link w:val="FooterChar"/>
    <w:uiPriority w:val="99"/>
    <w:unhideWhenUsed/>
    <w:rsid w:val="00D13116"/>
    <w:pPr>
      <w:tabs>
        <w:tab w:val="center" w:pos="4513"/>
        <w:tab w:val="right" w:pos="9026"/>
      </w:tabs>
      <w:spacing w:line="240" w:lineRule="auto"/>
    </w:pPr>
  </w:style>
  <w:style w:type="character" w:customStyle="1" w:styleId="FooterChar">
    <w:name w:val="Footer Char"/>
    <w:basedOn w:val="DefaultParagraphFont"/>
    <w:link w:val="Footer"/>
    <w:uiPriority w:val="99"/>
    <w:rsid w:val="00D13116"/>
  </w:style>
  <w:style w:type="paragraph" w:styleId="Revision">
    <w:name w:val="Revision"/>
    <w:hidden/>
    <w:uiPriority w:val="99"/>
    <w:semiHidden/>
    <w:rsid w:val="00626C1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roundtripDataSignature="AMtx7miVTbMED4Xnh1v9PgiRciz1f4nOfg==">AMUW2mUNWWhiQcEV832W1vOfAO13XSIbDngYcclDDYL6aCSqeWVmmCE9bLYhuq3nVa+m3oosxsch/92MbzpNt9WTL0BaMSR3Qj0KiN22p2q4V5tfMxI/BeYsit1iuLJ9kBJfPZxrR4Bv</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32c42b-7761-40e4-92ed-ab9a02884b6a">
      <Terms xmlns="http://schemas.microsoft.com/office/infopath/2007/PartnerControls"/>
    </lcf76f155ced4ddcb4097134ff3c332f>
    <TaxCatchAll xmlns="98303ef9-ed53-4b2f-80ae-8bb76679ff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4AE3061E965947B429099C09A37F3F" ma:contentTypeVersion="18" ma:contentTypeDescription="Create a new document." ma:contentTypeScope="" ma:versionID="b74bdc1d57701f45e160ec22310e132f">
  <xsd:schema xmlns:xsd="http://www.w3.org/2001/XMLSchema" xmlns:xs="http://www.w3.org/2001/XMLSchema" xmlns:p="http://schemas.microsoft.com/office/2006/metadata/properties" xmlns:ns2="2032c42b-7761-40e4-92ed-ab9a02884b6a" xmlns:ns3="98303ef9-ed53-4b2f-80ae-8bb76679ff24" targetNamespace="http://schemas.microsoft.com/office/2006/metadata/properties" ma:root="true" ma:fieldsID="eec65d24cdf33e8a95b62b7adb886237" ns2:_="" ns3:_="">
    <xsd:import namespace="2032c42b-7761-40e4-92ed-ab9a02884b6a"/>
    <xsd:import namespace="98303ef9-ed53-4b2f-80ae-8bb76679ff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2c42b-7761-40e4-92ed-ab9a02884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651a31-97d5-47fb-86a2-43a5eb605b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303ef9-ed53-4b2f-80ae-8bb76679ff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86ee5ee-9f54-49ba-9dd2-01365686e4f4}" ma:internalName="TaxCatchAll" ma:showField="CatchAllData" ma:web="98303ef9-ed53-4b2f-80ae-8bb76679ff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9005C89-9E65-4CEA-B7A2-EC412B58C61C}">
  <ds:schemaRefs/>
</ds:datastoreItem>
</file>

<file path=customXml/itemProps3.xml><?xml version="1.0" encoding="utf-8"?>
<ds:datastoreItem xmlns:ds="http://schemas.openxmlformats.org/officeDocument/2006/customXml" ds:itemID="{97F7D97B-A299-423C-9B48-B8B867205EB3}">
  <ds:schemaRefs>
    <ds:schemaRef ds:uri="http://schemas.microsoft.com/sharepoint/v3/contenttype/forms"/>
  </ds:schemaRefs>
</ds:datastoreItem>
</file>

<file path=customXml/itemProps4.xml><?xml version="1.0" encoding="utf-8"?>
<ds:datastoreItem xmlns:ds="http://schemas.openxmlformats.org/officeDocument/2006/customXml" ds:itemID="{B6E56F4D-FD87-4D94-8895-74B1A99808E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Fraser</dc:creator>
  <cp:lastModifiedBy>Callie Hardy</cp:lastModifiedBy>
  <cp:revision>2</cp:revision>
  <dcterms:created xsi:type="dcterms:W3CDTF">2024-12-06T16:11:00Z</dcterms:created>
  <dcterms:modified xsi:type="dcterms:W3CDTF">2024-12-06T16:11:00Z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0x010100B14AE3061E965947B429099C09A37F3F</vt:lpwstr>
  </property>
  <property fmtid="{D5CDD505-2E9C-101B-9397-08002B2CF9AE}" pid="3" name="MSIP_Label_ecc431fc-7f20-4117-9c77-0ac1f5c5fe32_ActionId">
    <vt:lpwstr>1840e49a-8dee-4719-bed6-9aa8e2428953</vt:lpwstr>
  </property>
  <property fmtid="{D5CDD505-2E9C-101B-9397-08002B2CF9AE}" pid="4" name="MSIP_Label_ecc431fc-7f20-4117-9c77-0ac1f5c5fe32_ContentBits">
    <vt:lpwstr>0</vt:lpwstr>
  </property>
  <property fmtid="{D5CDD505-2E9C-101B-9397-08002B2CF9AE}" pid="5" name="MSIP_Label_ecc431fc-7f20-4117-9c77-0ac1f5c5fe32_Enabled">
    <vt:lpwstr>true</vt:lpwstr>
  </property>
  <property fmtid="{D5CDD505-2E9C-101B-9397-08002B2CF9AE}" pid="6" name="MSIP_Label_ecc431fc-7f20-4117-9c77-0ac1f5c5fe32_Method">
    <vt:lpwstr>Standard</vt:lpwstr>
  </property>
  <property fmtid="{D5CDD505-2E9C-101B-9397-08002B2CF9AE}" pid="7" name="MSIP_Label_ecc431fc-7f20-4117-9c77-0ac1f5c5fe32_Name">
    <vt:lpwstr>General</vt:lpwstr>
  </property>
  <property fmtid="{D5CDD505-2E9C-101B-9397-08002B2CF9AE}" pid="8" name="MSIP_Label_ecc431fc-7f20-4117-9c77-0ac1f5c5fe32_SetDate">
    <vt:lpwstr>2024-12-02T13:26:21Z</vt:lpwstr>
  </property>
  <property fmtid="{D5CDD505-2E9C-101B-9397-08002B2CF9AE}" pid="9" name="MSIP_Label_ecc431fc-7f20-4117-9c77-0ac1f5c5fe32_SiteId">
    <vt:lpwstr>decd8762-7fa7-4fc8-867c-62901cf45110</vt:lpwstr>
  </property>
</Properties>
</file>